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5F" w:rsidRPr="00AB505F" w:rsidRDefault="00AB505F" w:rsidP="00AB505F">
      <w:pPr>
        <w:tabs>
          <w:tab w:val="left" w:pos="709"/>
        </w:tabs>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w:t>
      </w:r>
      <w:bookmarkStart w:id="0" w:name="_Hlt447028322"/>
      <w:r w:rsidRPr="00AB505F">
        <w:rPr>
          <w:rFonts w:ascii="Times New Roman" w:eastAsia="Times New Roman" w:hAnsi="Times New Roman" w:cs="Times New Roman"/>
          <w:sz w:val="24"/>
          <w:szCs w:val="24"/>
          <w:lang w:eastAsia="ru-RU"/>
        </w:rPr>
        <w:t xml:space="preserve">Утверждена приказом </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Постоянного Комитета </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Союзного государства</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 </w:t>
      </w:r>
      <w:r w:rsidR="0007396A">
        <w:rPr>
          <w:rFonts w:ascii="Times New Roman" w:eastAsia="Times New Roman" w:hAnsi="Times New Roman" w:cs="Times New Roman"/>
          <w:sz w:val="24"/>
          <w:szCs w:val="24"/>
          <w:lang w:eastAsia="ru-RU"/>
        </w:rPr>
        <w:t>56</w:t>
      </w:r>
      <w:r w:rsidRPr="00AB505F">
        <w:rPr>
          <w:rFonts w:ascii="Times New Roman" w:eastAsia="Times New Roman" w:hAnsi="Times New Roman" w:cs="Times New Roman"/>
          <w:sz w:val="24"/>
          <w:szCs w:val="24"/>
          <w:lang w:eastAsia="ru-RU"/>
        </w:rPr>
        <w:t xml:space="preserve"> от </w:t>
      </w:r>
      <w:r w:rsidR="0007396A">
        <w:rPr>
          <w:rFonts w:ascii="Times New Roman" w:eastAsia="Times New Roman" w:hAnsi="Times New Roman" w:cs="Times New Roman"/>
          <w:sz w:val="24"/>
          <w:szCs w:val="24"/>
          <w:lang w:eastAsia="ru-RU"/>
        </w:rPr>
        <w:t>20 ноября</w:t>
      </w:r>
      <w:r w:rsidRPr="00AB505F">
        <w:rPr>
          <w:rFonts w:ascii="Times New Roman" w:eastAsia="Times New Roman" w:hAnsi="Times New Roman" w:cs="Times New Roman"/>
          <w:sz w:val="24"/>
          <w:szCs w:val="24"/>
          <w:lang w:eastAsia="ru-RU"/>
        </w:rPr>
        <w:t xml:space="preserve"> 2017 года.</w:t>
      </w:r>
    </w:p>
    <w:p w:rsidR="00AB505F" w:rsidRPr="00AB505F" w:rsidRDefault="00AB505F" w:rsidP="00AB505F">
      <w:pPr>
        <w:ind w:firstLine="0"/>
        <w:jc w:val="left"/>
        <w:rPr>
          <w:rFonts w:ascii="Times New Roman" w:eastAsia="Times New Roman" w:hAnsi="Times New Roman" w:cs="Times New Roman"/>
          <w:sz w:val="24"/>
          <w:szCs w:val="24"/>
          <w:lang w:eastAsia="ru-RU"/>
        </w:rPr>
      </w:pPr>
      <w:bookmarkStart w:id="1" w:name="_GoBack"/>
      <w:bookmarkEnd w:id="1"/>
    </w:p>
    <w:p w:rsidR="00AB505F" w:rsidRPr="00AB505F" w:rsidRDefault="00AB505F" w:rsidP="00AB505F">
      <w:pPr>
        <w:ind w:firstLine="0"/>
        <w:jc w:val="center"/>
        <w:rPr>
          <w:rFonts w:ascii="Times New Roman" w:eastAsia="Times New Roman" w:hAnsi="Times New Roman" w:cs="Times New Roman"/>
          <w:b/>
          <w:sz w:val="28"/>
          <w:szCs w:val="28"/>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 </w:t>
      </w:r>
    </w:p>
    <w:p w:rsidR="00AB505F" w:rsidRPr="00AB505F" w:rsidRDefault="00AB505F" w:rsidP="00AB505F">
      <w:pPr>
        <w:keepNext/>
        <w:numPr>
          <w:ilvl w:val="1"/>
          <w:numId w:val="0"/>
        </w:numPr>
        <w:suppressAutoHyphens/>
        <w:spacing w:before="240" w:after="120"/>
        <w:jc w:val="center"/>
        <w:outlineLvl w:val="1"/>
        <w:rPr>
          <w:rFonts w:ascii="Times New Roman" w:eastAsia="Times New Roman" w:hAnsi="Times New Roman" w:cs="Times New Roman"/>
          <w:b/>
          <w:sz w:val="28"/>
          <w:szCs w:val="28"/>
          <w:lang w:eastAsia="ru-RU"/>
        </w:rPr>
      </w:pPr>
      <w:r w:rsidRPr="00AB505F">
        <w:rPr>
          <w:rFonts w:ascii="Times New Roman" w:eastAsia="Times New Roman" w:hAnsi="Times New Roman" w:cs="Times New Roman"/>
          <w:b/>
          <w:sz w:val="28"/>
          <w:szCs w:val="28"/>
          <w:lang w:eastAsia="ru-RU"/>
        </w:rPr>
        <w:t>Конкурсная документация</w:t>
      </w:r>
    </w:p>
    <w:p w:rsidR="00AB505F" w:rsidRPr="00AB505F" w:rsidRDefault="00AB505F" w:rsidP="00AB505F">
      <w:pPr>
        <w:ind w:firstLine="0"/>
        <w:jc w:val="center"/>
        <w:rPr>
          <w:rFonts w:ascii="Times New Roman" w:eastAsia="Times New Roman" w:hAnsi="Times New Roman" w:cs="Times New Roman"/>
          <w:b/>
          <w:sz w:val="28"/>
          <w:szCs w:val="28"/>
          <w:lang w:eastAsia="ru-RU"/>
        </w:rPr>
      </w:pPr>
      <w:r w:rsidRPr="00AB505F">
        <w:rPr>
          <w:rFonts w:ascii="Times New Roman" w:eastAsia="Times New Roman" w:hAnsi="Times New Roman" w:cs="Times New Roman"/>
          <w:b/>
          <w:sz w:val="28"/>
          <w:szCs w:val="20"/>
          <w:lang w:eastAsia="ru-RU"/>
        </w:rPr>
        <w:t xml:space="preserve">к открытому конкурсу на право заключения </w:t>
      </w:r>
      <w:r w:rsidRPr="00AB505F">
        <w:rPr>
          <w:rFonts w:ascii="Times New Roman" w:eastAsia="Times New Roman" w:hAnsi="Times New Roman" w:cs="Times New Roman"/>
          <w:b/>
          <w:sz w:val="28"/>
          <w:szCs w:val="28"/>
          <w:lang w:eastAsia="ru-RU"/>
        </w:rPr>
        <w:t>договора на оказание услуг по добровольному медицинскому страхованию (ДМС) работников Постоянного Комитета Союзного государства и членов их семей на 2018 год</w:t>
      </w:r>
    </w:p>
    <w:p w:rsidR="00AB505F" w:rsidRPr="00AB505F" w:rsidRDefault="00AB505F" w:rsidP="00AB505F">
      <w:pPr>
        <w:ind w:firstLine="0"/>
        <w:jc w:val="center"/>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left"/>
        <w:rPr>
          <w:rFonts w:ascii="Times New Roman" w:eastAsia="Times New Roman" w:hAnsi="Times New Roman" w:cs="Times New Roman"/>
          <w:sz w:val="28"/>
          <w:szCs w:val="24"/>
          <w:lang w:eastAsia="ru-RU"/>
        </w:rPr>
      </w:pPr>
      <w:r w:rsidRPr="00AB505F">
        <w:rPr>
          <w:rFonts w:ascii="Times New Roman" w:eastAsia="Times New Roman" w:hAnsi="Times New Roman" w:cs="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AB505F" w:rsidRPr="00AB505F" w:rsidTr="00C4063F">
        <w:tc>
          <w:tcPr>
            <w:tcW w:w="4608" w:type="dxa"/>
          </w:tcPr>
          <w:p w:rsidR="00AB505F" w:rsidRPr="00AB505F" w:rsidRDefault="00AB505F" w:rsidP="00AB505F">
            <w:pPr>
              <w:ind w:firstLine="0"/>
              <w:jc w:val="left"/>
              <w:rPr>
                <w:rFonts w:ascii="Times New Roman" w:eastAsia="Times New Roman" w:hAnsi="Times New Roman" w:cs="Times New Roman"/>
                <w:sz w:val="24"/>
                <w:szCs w:val="24"/>
                <w:lang w:eastAsia="ru-RU"/>
              </w:rPr>
            </w:pPr>
          </w:p>
        </w:tc>
        <w:tc>
          <w:tcPr>
            <w:tcW w:w="900" w:type="dxa"/>
          </w:tcPr>
          <w:p w:rsidR="00AB505F" w:rsidRPr="00AB505F" w:rsidRDefault="00AB505F" w:rsidP="00AB505F">
            <w:pPr>
              <w:ind w:firstLine="0"/>
              <w:jc w:val="left"/>
              <w:rPr>
                <w:rFonts w:ascii="Times New Roman" w:eastAsia="Times New Roman" w:hAnsi="Times New Roman" w:cs="Times New Roman"/>
                <w:sz w:val="24"/>
                <w:szCs w:val="24"/>
                <w:lang w:eastAsia="ru-RU"/>
              </w:rPr>
            </w:pPr>
          </w:p>
        </w:tc>
        <w:tc>
          <w:tcPr>
            <w:tcW w:w="4629" w:type="dxa"/>
          </w:tcPr>
          <w:p w:rsidR="00AB505F" w:rsidRPr="00AB505F" w:rsidRDefault="00AB505F" w:rsidP="00AB505F">
            <w:pPr>
              <w:ind w:firstLine="0"/>
              <w:jc w:val="left"/>
              <w:rPr>
                <w:rFonts w:ascii="Times New Roman" w:eastAsia="Times New Roman" w:hAnsi="Times New Roman" w:cs="Times New Roman"/>
                <w:sz w:val="24"/>
                <w:szCs w:val="24"/>
                <w:lang w:eastAsia="ru-RU"/>
              </w:rPr>
            </w:pPr>
          </w:p>
        </w:tc>
      </w:tr>
      <w:tr w:rsidR="00AB505F" w:rsidRPr="00AB505F" w:rsidTr="00C4063F">
        <w:tc>
          <w:tcPr>
            <w:tcW w:w="4608" w:type="dxa"/>
          </w:tcPr>
          <w:p w:rsidR="00AB505F" w:rsidRPr="00AB505F" w:rsidRDefault="00AB505F" w:rsidP="00AB505F">
            <w:pPr>
              <w:ind w:firstLine="0"/>
              <w:jc w:val="left"/>
              <w:rPr>
                <w:rFonts w:ascii="Times New Roman" w:eastAsia="Times New Roman" w:hAnsi="Times New Roman" w:cs="Times New Roman"/>
                <w:color w:val="0070C0"/>
                <w:sz w:val="24"/>
                <w:szCs w:val="24"/>
                <w:lang w:eastAsia="ru-RU"/>
              </w:rPr>
            </w:pPr>
          </w:p>
          <w:p w:rsidR="00AB505F" w:rsidRPr="00AB505F" w:rsidRDefault="00AB505F" w:rsidP="00AB505F">
            <w:pPr>
              <w:spacing w:after="200" w:line="276" w:lineRule="auto"/>
              <w:ind w:firstLine="0"/>
              <w:jc w:val="left"/>
              <w:rPr>
                <w:rFonts w:ascii="Times New Roman" w:eastAsia="Times New Roman" w:hAnsi="Times New Roman" w:cs="Times New Roman"/>
                <w:color w:val="0070C0"/>
                <w:sz w:val="24"/>
                <w:szCs w:val="24"/>
                <w:lang w:eastAsia="ru-RU"/>
              </w:rPr>
            </w:pPr>
          </w:p>
          <w:p w:rsidR="00AB505F" w:rsidRPr="00AB505F" w:rsidRDefault="00AB505F" w:rsidP="00AB505F">
            <w:pPr>
              <w:spacing w:after="200" w:line="276" w:lineRule="auto"/>
              <w:ind w:firstLine="0"/>
              <w:jc w:val="left"/>
              <w:rPr>
                <w:rFonts w:ascii="Times New Roman" w:eastAsia="Times New Roman" w:hAnsi="Times New Roman" w:cs="Times New Roman"/>
                <w:color w:val="0070C0"/>
                <w:sz w:val="24"/>
                <w:szCs w:val="24"/>
                <w:lang w:eastAsia="ru-RU"/>
              </w:rPr>
            </w:pPr>
          </w:p>
          <w:p w:rsidR="00AB505F" w:rsidRPr="00AB505F" w:rsidRDefault="00AB505F" w:rsidP="00AB505F">
            <w:pPr>
              <w:spacing w:after="200" w:line="276" w:lineRule="auto"/>
              <w:ind w:firstLine="0"/>
              <w:jc w:val="left"/>
              <w:rPr>
                <w:rFonts w:ascii="Times New Roman" w:eastAsia="Times New Roman" w:hAnsi="Times New Roman" w:cs="Times New Roman"/>
                <w:color w:val="0070C0"/>
                <w:sz w:val="24"/>
                <w:szCs w:val="24"/>
                <w:lang w:eastAsia="ru-RU"/>
              </w:rPr>
            </w:pPr>
          </w:p>
          <w:p w:rsidR="00AB505F" w:rsidRPr="00AB505F" w:rsidRDefault="00AB505F" w:rsidP="00AB505F">
            <w:pPr>
              <w:spacing w:after="200" w:line="276" w:lineRule="auto"/>
              <w:ind w:firstLine="0"/>
              <w:jc w:val="right"/>
              <w:rPr>
                <w:rFonts w:ascii="Times New Roman" w:eastAsia="Times New Roman" w:hAnsi="Times New Roman" w:cs="Times New Roman"/>
                <w:color w:val="0070C0"/>
                <w:sz w:val="24"/>
                <w:szCs w:val="24"/>
                <w:lang w:eastAsia="ru-RU"/>
              </w:rPr>
            </w:pPr>
          </w:p>
        </w:tc>
        <w:tc>
          <w:tcPr>
            <w:tcW w:w="900" w:type="dxa"/>
          </w:tcPr>
          <w:p w:rsidR="00AB505F" w:rsidRPr="00AB505F" w:rsidRDefault="00AB505F" w:rsidP="00AB505F">
            <w:pPr>
              <w:ind w:firstLine="0"/>
              <w:jc w:val="left"/>
              <w:rPr>
                <w:rFonts w:ascii="Times New Roman" w:eastAsia="Times New Roman" w:hAnsi="Times New Roman" w:cs="Times New Roman"/>
                <w:color w:val="0070C0"/>
                <w:sz w:val="24"/>
                <w:szCs w:val="24"/>
                <w:lang w:eastAsia="ru-RU"/>
              </w:rPr>
            </w:pPr>
          </w:p>
        </w:tc>
        <w:tc>
          <w:tcPr>
            <w:tcW w:w="4629" w:type="dxa"/>
          </w:tcPr>
          <w:p w:rsidR="00AB505F" w:rsidRPr="00AB505F" w:rsidRDefault="00AB505F" w:rsidP="00AB505F">
            <w:pPr>
              <w:ind w:firstLine="0"/>
              <w:jc w:val="right"/>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Отдел материально-</w:t>
            </w:r>
          </w:p>
          <w:p w:rsidR="00AB505F" w:rsidRPr="00AB505F" w:rsidRDefault="00AB505F" w:rsidP="00AB505F">
            <w:pPr>
              <w:ind w:firstLine="0"/>
              <w:jc w:val="right"/>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технического обеспечения</w:t>
            </w:r>
          </w:p>
          <w:p w:rsidR="00AB505F" w:rsidRPr="00AB505F" w:rsidRDefault="00AB505F" w:rsidP="00AB505F">
            <w:pPr>
              <w:ind w:firstLine="0"/>
              <w:jc w:val="right"/>
              <w:rPr>
                <w:rFonts w:ascii="Times New Roman" w:eastAsia="Times New Roman" w:hAnsi="Times New Roman" w:cs="Times New Roman"/>
                <w:sz w:val="28"/>
                <w:szCs w:val="28"/>
                <w:lang w:eastAsia="ru-RU"/>
              </w:rPr>
            </w:pPr>
            <w:r w:rsidRPr="00AB505F">
              <w:rPr>
                <w:rFonts w:ascii="Times New Roman" w:eastAsia="Times New Roman" w:hAnsi="Times New Roman" w:cs="Times New Roman"/>
                <w:sz w:val="28"/>
                <w:szCs w:val="28"/>
                <w:lang w:eastAsia="ru-RU"/>
              </w:rPr>
              <w:t xml:space="preserve">Аппарата Государственного секретаря Союзного государства </w:t>
            </w:r>
          </w:p>
          <w:p w:rsidR="00AB505F" w:rsidRPr="00AB505F" w:rsidRDefault="00AB505F" w:rsidP="00AB505F">
            <w:pPr>
              <w:ind w:firstLine="0"/>
              <w:jc w:val="right"/>
              <w:rPr>
                <w:rFonts w:ascii="Times New Roman" w:eastAsia="Times New Roman" w:hAnsi="Times New Roman" w:cs="Times New Roman"/>
                <w:sz w:val="28"/>
                <w:szCs w:val="28"/>
                <w:lang w:eastAsia="ru-RU"/>
              </w:rPr>
            </w:pPr>
            <w:r w:rsidRPr="00AB505F">
              <w:rPr>
                <w:rFonts w:ascii="Times New Roman" w:eastAsia="Times New Roman" w:hAnsi="Times New Roman" w:cs="Times New Roman"/>
                <w:sz w:val="28"/>
                <w:szCs w:val="28"/>
                <w:lang w:eastAsia="ru-RU"/>
              </w:rPr>
              <w:t xml:space="preserve"> </w:t>
            </w:r>
          </w:p>
          <w:p w:rsidR="00AB505F" w:rsidRPr="00AB505F" w:rsidRDefault="00AB505F" w:rsidP="00AB505F">
            <w:pPr>
              <w:ind w:firstLine="0"/>
              <w:jc w:val="right"/>
              <w:rPr>
                <w:rFonts w:ascii="Times New Roman" w:eastAsia="Times New Roman" w:hAnsi="Times New Roman" w:cs="Times New Roman"/>
                <w:sz w:val="28"/>
                <w:szCs w:val="28"/>
                <w:lang w:eastAsia="ru-RU"/>
              </w:rPr>
            </w:pPr>
            <w:r w:rsidRPr="00AB505F">
              <w:rPr>
                <w:rFonts w:ascii="Times New Roman" w:eastAsia="Times New Roman" w:hAnsi="Times New Roman" w:cs="Times New Roman"/>
                <w:sz w:val="28"/>
                <w:szCs w:val="28"/>
                <w:lang w:eastAsia="ru-RU"/>
              </w:rPr>
              <w:t xml:space="preserve"> </w:t>
            </w:r>
          </w:p>
          <w:p w:rsidR="00AB505F" w:rsidRPr="00AB505F" w:rsidRDefault="00AB505F" w:rsidP="00AB505F">
            <w:pPr>
              <w:ind w:firstLine="0"/>
              <w:jc w:val="right"/>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right"/>
              <w:rPr>
                <w:rFonts w:ascii="Times New Roman" w:eastAsia="Times New Roman" w:hAnsi="Times New Roman" w:cs="Times New Roman"/>
                <w:sz w:val="24"/>
                <w:szCs w:val="24"/>
                <w:lang w:eastAsia="ru-RU"/>
              </w:rPr>
            </w:pPr>
          </w:p>
        </w:tc>
      </w:tr>
      <w:tr w:rsidR="00AB505F" w:rsidRPr="00AB505F" w:rsidTr="00C4063F">
        <w:tc>
          <w:tcPr>
            <w:tcW w:w="4608" w:type="dxa"/>
          </w:tcPr>
          <w:p w:rsidR="00AB505F" w:rsidRPr="00AB505F" w:rsidRDefault="00AB505F" w:rsidP="00AB505F">
            <w:pPr>
              <w:ind w:firstLine="0"/>
              <w:jc w:val="left"/>
              <w:rPr>
                <w:rFonts w:ascii="Times New Roman" w:eastAsia="Times New Roman" w:hAnsi="Times New Roman" w:cs="Times New Roman"/>
                <w:sz w:val="24"/>
                <w:szCs w:val="24"/>
                <w:lang w:eastAsia="ru-RU"/>
              </w:rPr>
            </w:pPr>
          </w:p>
        </w:tc>
        <w:tc>
          <w:tcPr>
            <w:tcW w:w="900" w:type="dxa"/>
          </w:tcPr>
          <w:p w:rsidR="00AB505F" w:rsidRPr="00AB505F" w:rsidRDefault="00AB505F" w:rsidP="00AB505F">
            <w:pPr>
              <w:ind w:firstLine="0"/>
              <w:jc w:val="left"/>
              <w:rPr>
                <w:rFonts w:ascii="Times New Roman" w:eastAsia="Times New Roman" w:hAnsi="Times New Roman" w:cs="Times New Roman"/>
                <w:sz w:val="24"/>
                <w:szCs w:val="24"/>
                <w:lang w:eastAsia="ru-RU"/>
              </w:rPr>
            </w:pPr>
          </w:p>
        </w:tc>
        <w:tc>
          <w:tcPr>
            <w:tcW w:w="4629" w:type="dxa"/>
          </w:tcPr>
          <w:p w:rsidR="00AB505F" w:rsidRPr="00AB505F" w:rsidRDefault="00AB505F" w:rsidP="00AB505F">
            <w:pPr>
              <w:ind w:firstLine="0"/>
              <w:jc w:val="left"/>
              <w:rPr>
                <w:rFonts w:ascii="Times New Roman" w:eastAsia="Times New Roman" w:hAnsi="Times New Roman" w:cs="Times New Roman"/>
                <w:sz w:val="24"/>
                <w:szCs w:val="24"/>
                <w:lang w:eastAsia="ru-RU"/>
              </w:rPr>
            </w:pPr>
          </w:p>
        </w:tc>
      </w:tr>
    </w:tbl>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color w:val="1F497D"/>
          <w:sz w:val="28"/>
          <w:szCs w:val="24"/>
          <w:lang w:eastAsia="ru-RU"/>
        </w:rPr>
      </w:pPr>
    </w:p>
    <w:p w:rsidR="00AB505F" w:rsidRPr="00AB505F" w:rsidRDefault="00AB505F" w:rsidP="00AB505F">
      <w:pPr>
        <w:ind w:firstLine="0"/>
        <w:jc w:val="center"/>
        <w:rPr>
          <w:rFonts w:ascii="Times New Roman" w:eastAsia="Times New Roman" w:hAnsi="Times New Roman" w:cs="Times New Roman"/>
          <w:sz w:val="24"/>
          <w:szCs w:val="24"/>
          <w:lang w:eastAsia="ru-RU"/>
        </w:rPr>
      </w:pPr>
    </w:p>
    <w:p w:rsidR="00AB505F" w:rsidRPr="00AB505F" w:rsidRDefault="00AB505F" w:rsidP="00AB505F">
      <w:pPr>
        <w:ind w:firstLine="0"/>
        <w:jc w:val="center"/>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г. Москва</w:t>
      </w:r>
    </w:p>
    <w:p w:rsidR="00AB505F" w:rsidRPr="00AB505F" w:rsidRDefault="00AB505F" w:rsidP="00AB505F">
      <w:pPr>
        <w:ind w:firstLine="0"/>
        <w:jc w:val="center"/>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2017 г.</w:t>
      </w:r>
    </w:p>
    <w:p w:rsidR="00AB505F" w:rsidRPr="00AB505F" w:rsidRDefault="00AB505F" w:rsidP="00AB505F">
      <w:pPr>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sz w:val="24"/>
          <w:szCs w:val="24"/>
          <w:lang w:eastAsia="ru-RU"/>
        </w:rPr>
        <w:br w:type="page"/>
      </w:r>
      <w:r w:rsidRPr="00AB505F">
        <w:rPr>
          <w:rFonts w:ascii="Times New Roman" w:eastAsia="Times New Roman" w:hAnsi="Times New Roman" w:cs="Times New Roman"/>
          <w:b/>
          <w:sz w:val="24"/>
          <w:szCs w:val="24"/>
          <w:lang w:eastAsia="ru-RU"/>
        </w:rPr>
        <w:lastRenderedPageBreak/>
        <w:t>СОДЕРЖАНИЕ</w:t>
      </w:r>
    </w:p>
    <w:p w:rsidR="00AB505F" w:rsidRPr="00AB505F" w:rsidRDefault="00AB505F" w:rsidP="00AB505F">
      <w:pPr>
        <w:ind w:firstLine="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пункта</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Наименование</w:t>
            </w:r>
          </w:p>
        </w:tc>
        <w:tc>
          <w:tcPr>
            <w:tcW w:w="850" w:type="dxa"/>
          </w:tcPr>
          <w:p w:rsidR="00AB505F" w:rsidRPr="00AB505F" w:rsidRDefault="00AB505F" w:rsidP="00AB505F">
            <w:pPr>
              <w:ind w:firstLine="0"/>
              <w:jc w:val="left"/>
              <w:rPr>
                <w:rFonts w:ascii="Times New Roman" w:eastAsia="Times New Roman" w:hAnsi="Times New Roman" w:cs="Times New Roman"/>
                <w:sz w:val="16"/>
                <w:szCs w:val="16"/>
                <w:lang w:eastAsia="ru-RU"/>
              </w:rPr>
            </w:pP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страница</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val="en-US" w:eastAsia="ru-RU"/>
              </w:rPr>
              <w:t>I</w:t>
            </w:r>
            <w:r w:rsidRPr="00AB505F">
              <w:rPr>
                <w:rFonts w:ascii="Times New Roman" w:eastAsia="Times New Roman" w:hAnsi="Times New Roman" w:cs="Times New Roman"/>
                <w:b/>
                <w:bCs/>
                <w:sz w:val="20"/>
                <w:szCs w:val="24"/>
                <w:lang w:eastAsia="ru-RU"/>
              </w:rPr>
              <w:t>.</w:t>
            </w:r>
          </w:p>
        </w:tc>
        <w:tc>
          <w:tcPr>
            <w:tcW w:w="8460"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eastAsia="ru-RU"/>
              </w:rPr>
              <w:t>Информация об открытом конкурсе</w:t>
            </w:r>
          </w:p>
        </w:tc>
        <w:tc>
          <w:tcPr>
            <w:tcW w:w="850" w:type="dxa"/>
          </w:tcPr>
          <w:p w:rsidR="00AB505F" w:rsidRPr="00AB505F" w:rsidRDefault="00AB505F" w:rsidP="00AB505F">
            <w:pPr>
              <w:ind w:firstLine="0"/>
              <w:jc w:val="center"/>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bCs/>
                <w:sz w:val="20"/>
                <w:szCs w:val="24"/>
                <w:lang w:eastAsia="ru-RU"/>
              </w:rPr>
              <w:t>3</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val="en-US" w:eastAsia="ru-RU"/>
              </w:rPr>
              <w:t>II</w:t>
            </w:r>
            <w:r w:rsidRPr="00AB505F">
              <w:rPr>
                <w:rFonts w:ascii="Times New Roman" w:eastAsia="Times New Roman" w:hAnsi="Times New Roman" w:cs="Times New Roman"/>
                <w:b/>
                <w:bCs/>
                <w:sz w:val="20"/>
                <w:szCs w:val="24"/>
                <w:lang w:eastAsia="ru-RU"/>
              </w:rPr>
              <w:t>.</w:t>
            </w:r>
          </w:p>
        </w:tc>
        <w:tc>
          <w:tcPr>
            <w:tcW w:w="8460"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eastAsia="ru-RU"/>
              </w:rPr>
              <w:t>Инструкция участникам  конкурса</w:t>
            </w:r>
          </w:p>
        </w:tc>
        <w:tc>
          <w:tcPr>
            <w:tcW w:w="850" w:type="dxa"/>
          </w:tcPr>
          <w:p w:rsidR="00AB505F" w:rsidRPr="00AB505F" w:rsidRDefault="00AB505F" w:rsidP="00AB505F">
            <w:pPr>
              <w:ind w:firstLine="0"/>
              <w:jc w:val="center"/>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bCs/>
                <w:sz w:val="20"/>
                <w:szCs w:val="24"/>
                <w:lang w:eastAsia="ru-RU"/>
              </w:rPr>
              <w:t>4</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p>
        </w:tc>
        <w:tc>
          <w:tcPr>
            <w:tcW w:w="8460" w:type="dxa"/>
          </w:tcPr>
          <w:p w:rsidR="00AB505F" w:rsidRPr="00AB505F" w:rsidRDefault="00AB505F" w:rsidP="00AB505F">
            <w:pPr>
              <w:ind w:firstLine="0"/>
              <w:jc w:val="left"/>
              <w:rPr>
                <w:rFonts w:ascii="Times New Roman" w:eastAsia="Times New Roman" w:hAnsi="Times New Roman" w:cs="Times New Roman"/>
                <w:i/>
                <w:iCs/>
                <w:sz w:val="20"/>
                <w:szCs w:val="24"/>
                <w:lang w:eastAsia="ru-RU"/>
              </w:rPr>
            </w:pPr>
            <w:r w:rsidRPr="00AB505F">
              <w:rPr>
                <w:rFonts w:ascii="Times New Roman" w:eastAsia="Times New Roman" w:hAnsi="Times New Roman" w:cs="Times New Roman"/>
                <w:i/>
                <w:iCs/>
                <w:sz w:val="20"/>
                <w:szCs w:val="24"/>
                <w:lang w:eastAsia="ru-RU"/>
              </w:rPr>
              <w:t>Общие сведения</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4</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Предмет </w:t>
            </w:r>
            <w:r w:rsidRPr="00AB505F">
              <w:rPr>
                <w:rFonts w:ascii="Times New Roman" w:eastAsia="Times New Roman" w:hAnsi="Times New Roman" w:cs="Times New Roman"/>
                <w:b/>
                <w:bCs/>
                <w:sz w:val="20"/>
                <w:szCs w:val="24"/>
                <w:lang w:eastAsia="ru-RU"/>
              </w:rPr>
              <w:t xml:space="preserve"> </w:t>
            </w:r>
            <w:r w:rsidRPr="00AB505F">
              <w:rPr>
                <w:rFonts w:ascii="Times New Roman" w:eastAsia="Times New Roman" w:hAnsi="Times New Roman" w:cs="Times New Roman"/>
                <w:sz w:val="20"/>
                <w:szCs w:val="24"/>
                <w:lang w:eastAsia="ru-RU"/>
              </w:rPr>
              <w:t>конкурса</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4</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w:t>
            </w:r>
          </w:p>
        </w:tc>
        <w:tc>
          <w:tcPr>
            <w:tcW w:w="8460" w:type="dxa"/>
          </w:tcPr>
          <w:p w:rsidR="00AB505F" w:rsidRPr="00AB505F" w:rsidRDefault="00AB505F" w:rsidP="00AB505F">
            <w:pPr>
              <w:ind w:firstLine="0"/>
              <w:jc w:val="left"/>
              <w:rPr>
                <w:rFonts w:ascii="Times New Roman" w:eastAsia="Times New Roman" w:hAnsi="Times New Roman" w:cs="Times New Roman"/>
                <w:bCs/>
                <w:sz w:val="20"/>
                <w:szCs w:val="20"/>
                <w:lang w:eastAsia="ru-RU"/>
              </w:rPr>
            </w:pPr>
            <w:r w:rsidRPr="00AB505F">
              <w:rPr>
                <w:rFonts w:ascii="Times New Roman" w:eastAsia="Times New Roman" w:hAnsi="Times New Roman" w:cs="Times New Roman"/>
                <w:bCs/>
                <w:sz w:val="20"/>
                <w:szCs w:val="20"/>
                <w:lang w:eastAsia="ru-RU"/>
              </w:rPr>
              <w:t>Требования к участникам  конкурса</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4</w:t>
            </w:r>
          </w:p>
        </w:tc>
      </w:tr>
      <w:tr w:rsidR="00AB505F" w:rsidRPr="00AB505F" w:rsidTr="00C4063F">
        <w:trPr>
          <w:trHeight w:val="281"/>
        </w:trPr>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3.</w:t>
            </w:r>
          </w:p>
        </w:tc>
        <w:tc>
          <w:tcPr>
            <w:tcW w:w="8460" w:type="dxa"/>
            <w:vAlign w:val="center"/>
          </w:tcPr>
          <w:p w:rsidR="00AB505F" w:rsidRPr="00AB505F" w:rsidRDefault="00AB505F" w:rsidP="00AB505F">
            <w:pPr>
              <w:keepNext/>
              <w:suppressAutoHyphens/>
              <w:spacing w:before="120"/>
              <w:ind w:firstLine="0"/>
              <w:jc w:val="left"/>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Преимущества, представляемые  участникам  конкурса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5</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4.</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Затраты на участие в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5</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p>
        </w:tc>
        <w:tc>
          <w:tcPr>
            <w:tcW w:w="8460" w:type="dxa"/>
          </w:tcPr>
          <w:p w:rsidR="00AB505F" w:rsidRPr="00AB505F" w:rsidRDefault="00AB505F" w:rsidP="00AB505F">
            <w:pPr>
              <w:ind w:firstLine="0"/>
              <w:jc w:val="left"/>
              <w:rPr>
                <w:rFonts w:ascii="Times New Roman" w:eastAsia="Times New Roman" w:hAnsi="Times New Roman" w:cs="Times New Roman"/>
                <w:i/>
                <w:iCs/>
                <w:sz w:val="20"/>
                <w:szCs w:val="24"/>
                <w:lang w:eastAsia="ru-RU"/>
              </w:rPr>
            </w:pPr>
            <w:r w:rsidRPr="00AB505F">
              <w:rPr>
                <w:rFonts w:ascii="Times New Roman" w:eastAsia="Times New Roman" w:hAnsi="Times New Roman" w:cs="Times New Roman"/>
                <w:i/>
                <w:iCs/>
                <w:sz w:val="20"/>
                <w:szCs w:val="24"/>
                <w:lang w:eastAsia="ru-RU"/>
              </w:rPr>
              <w:t>Конкурсная документация</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5</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5.</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Содержание конкурсной документации</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5</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6.</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Разъяснение конкурсной документации</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6</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7.</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Внесение изменений в конкурсную документацию</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6</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p>
        </w:tc>
        <w:tc>
          <w:tcPr>
            <w:tcW w:w="8460" w:type="dxa"/>
          </w:tcPr>
          <w:p w:rsidR="00AB505F" w:rsidRPr="00AB505F" w:rsidRDefault="00AB505F" w:rsidP="00AB505F">
            <w:pPr>
              <w:ind w:firstLine="0"/>
              <w:jc w:val="left"/>
              <w:rPr>
                <w:rFonts w:ascii="Times New Roman" w:eastAsia="Times New Roman" w:hAnsi="Times New Roman" w:cs="Times New Roman"/>
                <w:i/>
                <w:iCs/>
                <w:sz w:val="20"/>
                <w:szCs w:val="24"/>
                <w:lang w:eastAsia="ru-RU"/>
              </w:rPr>
            </w:pPr>
            <w:r w:rsidRPr="00AB505F">
              <w:rPr>
                <w:rFonts w:ascii="Times New Roman" w:eastAsia="Times New Roman" w:hAnsi="Times New Roman" w:cs="Times New Roman"/>
                <w:i/>
                <w:iCs/>
                <w:sz w:val="20"/>
                <w:szCs w:val="24"/>
                <w:lang w:eastAsia="ru-RU"/>
              </w:rPr>
              <w:t>Подготовка заявок на участие в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6</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8.</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Язык заявки на участие в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6</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9.</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Содержание заявки на участие в  конкурсе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6</w:t>
            </w:r>
          </w:p>
        </w:tc>
      </w:tr>
      <w:tr w:rsidR="00AB505F" w:rsidRPr="00AB505F" w:rsidTr="00C4063F">
        <w:trPr>
          <w:trHeight w:val="282"/>
        </w:trPr>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10.</w:t>
            </w:r>
          </w:p>
        </w:tc>
        <w:tc>
          <w:tcPr>
            <w:tcW w:w="8460" w:type="dxa"/>
          </w:tcPr>
          <w:p w:rsidR="00AB505F" w:rsidRPr="00AB505F" w:rsidRDefault="00AB505F" w:rsidP="00AB505F">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Обоснование и расчет начальной (максимальной) цены договора</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8</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11.</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Валюта заявки на участие в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9</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12.</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Срок действия заявки на участие в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9</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13.</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Оформление и подписание заявки на участие в  конкурсе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9</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14.</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Подача заявок на участие в  конкурсе. Опечатывание, маркировка конвертов с заявками на участие в</w:t>
            </w:r>
            <w:r w:rsidRPr="00AB505F">
              <w:rPr>
                <w:rFonts w:ascii="Times New Roman" w:eastAsia="Times New Roman" w:hAnsi="Times New Roman" w:cs="Times New Roman"/>
                <w:bCs/>
                <w:sz w:val="20"/>
                <w:szCs w:val="24"/>
                <w:lang w:eastAsia="ru-RU"/>
              </w:rPr>
              <w:t xml:space="preserve"> </w:t>
            </w:r>
            <w:r w:rsidRPr="00AB505F">
              <w:rPr>
                <w:rFonts w:ascii="Times New Roman" w:eastAsia="Times New Roman" w:hAnsi="Times New Roman" w:cs="Times New Roman"/>
                <w:sz w:val="20"/>
                <w:szCs w:val="20"/>
                <w:lang w:eastAsia="ru-RU"/>
              </w:rPr>
              <w:t xml:space="preserve">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10</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15.</w:t>
            </w:r>
          </w:p>
        </w:tc>
        <w:tc>
          <w:tcPr>
            <w:tcW w:w="8460" w:type="dxa"/>
          </w:tcPr>
          <w:p w:rsidR="00AB505F" w:rsidRPr="00AB505F" w:rsidRDefault="00AB505F" w:rsidP="00AB505F">
            <w:pPr>
              <w:keepNext/>
              <w:tabs>
                <w:tab w:val="left" w:pos="0"/>
              </w:tabs>
              <w:suppressAutoHyphens/>
              <w:spacing w:before="120"/>
              <w:ind w:firstLine="0"/>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Прием заявок на участие в  конкурсе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10</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16.</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Опоздавшие заявки </w:t>
            </w:r>
            <w:r w:rsidRPr="00AB505F">
              <w:rPr>
                <w:rFonts w:ascii="Times New Roman" w:eastAsia="Times New Roman" w:hAnsi="Times New Roman" w:cs="Times New Roman"/>
                <w:sz w:val="20"/>
                <w:szCs w:val="20"/>
                <w:lang w:eastAsia="ru-RU"/>
              </w:rPr>
              <w:t>на участие в</w:t>
            </w:r>
            <w:r w:rsidRPr="00AB505F">
              <w:rPr>
                <w:rFonts w:ascii="Times New Roman" w:eastAsia="Times New Roman" w:hAnsi="Times New Roman" w:cs="Times New Roman"/>
                <w:bCs/>
                <w:sz w:val="20"/>
                <w:szCs w:val="24"/>
                <w:lang w:eastAsia="ru-RU"/>
              </w:rPr>
              <w:t xml:space="preserve"> </w:t>
            </w:r>
            <w:r w:rsidRPr="00AB505F">
              <w:rPr>
                <w:rFonts w:ascii="Times New Roman" w:eastAsia="Times New Roman" w:hAnsi="Times New Roman" w:cs="Times New Roman"/>
                <w:sz w:val="20"/>
                <w:szCs w:val="20"/>
                <w:lang w:eastAsia="ru-RU"/>
              </w:rPr>
              <w:t xml:space="preserve">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10</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17.</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Внесение изменений в заявки на участие в  конкурсе и их отзыв</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10</w:t>
            </w:r>
          </w:p>
        </w:tc>
      </w:tr>
      <w:tr w:rsidR="00AB505F" w:rsidRPr="00AB505F" w:rsidTr="00C4063F">
        <w:trPr>
          <w:trHeight w:val="233"/>
        </w:trPr>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val="en-US" w:eastAsia="ru-RU"/>
              </w:rPr>
              <w:t>1</w:t>
            </w:r>
            <w:r w:rsidRPr="00AB505F">
              <w:rPr>
                <w:rFonts w:ascii="Times New Roman" w:eastAsia="Times New Roman" w:hAnsi="Times New Roman" w:cs="Times New Roman"/>
                <w:sz w:val="20"/>
                <w:szCs w:val="24"/>
                <w:lang w:eastAsia="ru-RU"/>
              </w:rPr>
              <w:t>8.</w:t>
            </w:r>
          </w:p>
        </w:tc>
        <w:tc>
          <w:tcPr>
            <w:tcW w:w="8460" w:type="dxa"/>
          </w:tcPr>
          <w:p w:rsidR="00AB505F" w:rsidRPr="00AB505F" w:rsidRDefault="00AB505F" w:rsidP="00AB505F">
            <w:pPr>
              <w:keepNext/>
              <w:tabs>
                <w:tab w:val="left" w:pos="1134"/>
              </w:tabs>
              <w:suppressAutoHyphens/>
              <w:spacing w:before="120"/>
              <w:ind w:firstLine="0"/>
              <w:jc w:val="left"/>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Вскрытие конвертов с заявками на участие в</w:t>
            </w:r>
            <w:r w:rsidRPr="00AB505F">
              <w:rPr>
                <w:rFonts w:ascii="Times New Roman" w:eastAsia="Times New Roman" w:hAnsi="Times New Roman" w:cs="Times New Roman"/>
                <w:sz w:val="20"/>
                <w:szCs w:val="24"/>
                <w:lang w:eastAsia="ru-RU"/>
              </w:rPr>
              <w:t xml:space="preserve"> </w:t>
            </w:r>
            <w:r w:rsidRPr="00AB505F">
              <w:rPr>
                <w:rFonts w:ascii="Times New Roman" w:eastAsia="Times New Roman" w:hAnsi="Times New Roman" w:cs="Times New Roman"/>
                <w:sz w:val="20"/>
                <w:szCs w:val="20"/>
                <w:lang w:eastAsia="ru-RU"/>
              </w:rPr>
              <w:t xml:space="preserve">конкурсе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10</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19.</w:t>
            </w:r>
          </w:p>
        </w:tc>
        <w:tc>
          <w:tcPr>
            <w:tcW w:w="8460" w:type="dxa"/>
          </w:tcPr>
          <w:p w:rsidR="00AB505F" w:rsidRPr="00AB505F" w:rsidRDefault="00AB505F" w:rsidP="00AB505F">
            <w:pPr>
              <w:keepNext/>
              <w:tabs>
                <w:tab w:val="left" w:pos="720"/>
              </w:tabs>
              <w:suppressAutoHyphens/>
              <w:spacing w:before="120"/>
              <w:ind w:firstLine="0"/>
              <w:jc w:val="left"/>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Конфиденциальность сведений, содержащихся в заявках на участие в конкурсе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11</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20.</w:t>
            </w:r>
          </w:p>
        </w:tc>
        <w:tc>
          <w:tcPr>
            <w:tcW w:w="8460" w:type="dxa"/>
          </w:tcPr>
          <w:p w:rsidR="00AB505F" w:rsidRPr="00AB505F" w:rsidRDefault="00AB505F" w:rsidP="00AB505F">
            <w:pPr>
              <w:keepNext/>
              <w:tabs>
                <w:tab w:val="left" w:pos="540"/>
                <w:tab w:val="left" w:pos="1260"/>
              </w:tabs>
              <w:suppressAutoHyphens/>
              <w:spacing w:before="120"/>
              <w:ind w:firstLine="0"/>
              <w:jc w:val="left"/>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Рассмотрение и оценка  заявок на участие в конкурсе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11</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21.</w:t>
            </w:r>
          </w:p>
        </w:tc>
        <w:tc>
          <w:tcPr>
            <w:tcW w:w="8460" w:type="dxa"/>
          </w:tcPr>
          <w:p w:rsidR="00AB505F" w:rsidRPr="00AB505F" w:rsidRDefault="00AB505F" w:rsidP="00AB505F">
            <w:pPr>
              <w:keepNext/>
              <w:tabs>
                <w:tab w:val="left" w:pos="1134"/>
                <w:tab w:val="left" w:pos="1260"/>
              </w:tabs>
              <w:suppressAutoHyphens/>
              <w:spacing w:before="120"/>
              <w:ind w:firstLine="0"/>
              <w:jc w:val="left"/>
              <w:outlineLvl w:val="2"/>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sz w:val="20"/>
                <w:szCs w:val="20"/>
                <w:lang w:eastAsia="ru-RU"/>
              </w:rPr>
              <w:t>Разъяснение результатов</w:t>
            </w:r>
            <w:r w:rsidRPr="00AB505F">
              <w:rPr>
                <w:rFonts w:ascii="Times New Roman" w:eastAsia="Times New Roman" w:hAnsi="Times New Roman" w:cs="Times New Roman"/>
                <w:bCs/>
                <w:sz w:val="20"/>
                <w:szCs w:val="24"/>
                <w:lang w:eastAsia="ru-RU"/>
              </w:rPr>
              <w:t xml:space="preserve"> </w:t>
            </w:r>
            <w:r w:rsidRPr="00AB505F">
              <w:rPr>
                <w:rFonts w:ascii="Times New Roman" w:eastAsia="Times New Roman" w:hAnsi="Times New Roman" w:cs="Times New Roman"/>
                <w:sz w:val="20"/>
                <w:szCs w:val="20"/>
                <w:lang w:eastAsia="ru-RU"/>
              </w:rPr>
              <w:t xml:space="preserve"> конкурса</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13</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22.</w:t>
            </w:r>
          </w:p>
        </w:tc>
        <w:tc>
          <w:tcPr>
            <w:tcW w:w="8460" w:type="dxa"/>
          </w:tcPr>
          <w:p w:rsidR="00AB505F" w:rsidRPr="00AB505F" w:rsidRDefault="00AB505F" w:rsidP="00AB505F">
            <w:pPr>
              <w:keepNext/>
              <w:tabs>
                <w:tab w:val="left" w:pos="-3240"/>
                <w:tab w:val="left" w:pos="0"/>
              </w:tabs>
              <w:suppressAutoHyphens/>
              <w:spacing w:before="120"/>
              <w:ind w:firstLine="0"/>
              <w:jc w:val="left"/>
              <w:outlineLvl w:val="2"/>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sz w:val="20"/>
                <w:szCs w:val="20"/>
                <w:lang w:eastAsia="ru-RU"/>
              </w:rPr>
              <w:t>Запрос сведений об участниках</w:t>
            </w:r>
            <w:r w:rsidRPr="00AB505F">
              <w:rPr>
                <w:rFonts w:ascii="Times New Roman" w:eastAsia="Times New Roman" w:hAnsi="Times New Roman" w:cs="Times New Roman"/>
                <w:bCs/>
                <w:sz w:val="20"/>
                <w:szCs w:val="24"/>
                <w:lang w:eastAsia="ru-RU"/>
              </w:rPr>
              <w:t xml:space="preserve"> </w:t>
            </w:r>
            <w:r w:rsidRPr="00AB505F">
              <w:rPr>
                <w:rFonts w:ascii="Times New Roman" w:eastAsia="Times New Roman" w:hAnsi="Times New Roman" w:cs="Times New Roman"/>
                <w:sz w:val="20"/>
                <w:szCs w:val="20"/>
                <w:lang w:eastAsia="ru-RU"/>
              </w:rPr>
              <w:t xml:space="preserve">конкурса </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13</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23.</w:t>
            </w:r>
          </w:p>
        </w:tc>
        <w:tc>
          <w:tcPr>
            <w:tcW w:w="8460" w:type="dxa"/>
          </w:tcPr>
          <w:p w:rsidR="00AB505F" w:rsidRPr="00AB505F" w:rsidRDefault="00AB505F" w:rsidP="00AB505F">
            <w:pPr>
              <w:ind w:firstLine="0"/>
              <w:jc w:val="left"/>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sz w:val="20"/>
                <w:szCs w:val="20"/>
                <w:lang w:eastAsia="ru-RU"/>
              </w:rPr>
              <w:t>Заключение договора по итогам конкурса</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13</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24.</w:t>
            </w:r>
          </w:p>
        </w:tc>
        <w:tc>
          <w:tcPr>
            <w:tcW w:w="8460" w:type="dxa"/>
          </w:tcPr>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Право на обжалование</w:t>
            </w:r>
          </w:p>
        </w:tc>
        <w:tc>
          <w:tcPr>
            <w:tcW w:w="850" w:type="dxa"/>
          </w:tcPr>
          <w:p w:rsidR="00AB505F" w:rsidRPr="00AB505F" w:rsidRDefault="00AB505F" w:rsidP="00AB505F">
            <w:pPr>
              <w:ind w:firstLine="0"/>
              <w:jc w:val="center"/>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15</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val="en-US" w:eastAsia="ru-RU"/>
              </w:rPr>
              <w:t>III</w:t>
            </w:r>
            <w:r w:rsidRPr="00AB505F">
              <w:rPr>
                <w:rFonts w:ascii="Times New Roman" w:eastAsia="Times New Roman" w:hAnsi="Times New Roman" w:cs="Times New Roman"/>
                <w:b/>
                <w:bCs/>
                <w:sz w:val="20"/>
                <w:szCs w:val="24"/>
                <w:lang w:eastAsia="ru-RU"/>
              </w:rPr>
              <w:t>.</w:t>
            </w:r>
          </w:p>
        </w:tc>
        <w:tc>
          <w:tcPr>
            <w:tcW w:w="8460"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eastAsia="ru-RU"/>
              </w:rPr>
              <w:t>Информационная карта конкурсных заявок</w:t>
            </w:r>
          </w:p>
        </w:tc>
        <w:tc>
          <w:tcPr>
            <w:tcW w:w="850" w:type="dxa"/>
          </w:tcPr>
          <w:p w:rsidR="00AB505F" w:rsidRPr="00AB505F" w:rsidRDefault="00AB505F" w:rsidP="00AB505F">
            <w:pPr>
              <w:ind w:firstLine="0"/>
              <w:jc w:val="center"/>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bCs/>
                <w:sz w:val="20"/>
                <w:szCs w:val="24"/>
                <w:lang w:eastAsia="ru-RU"/>
              </w:rPr>
              <w:t>15</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val="en-US" w:eastAsia="ru-RU"/>
              </w:rPr>
              <w:t>IV</w:t>
            </w:r>
            <w:r w:rsidRPr="00AB505F">
              <w:rPr>
                <w:rFonts w:ascii="Times New Roman" w:eastAsia="Times New Roman" w:hAnsi="Times New Roman" w:cs="Times New Roman"/>
                <w:b/>
                <w:bCs/>
                <w:sz w:val="20"/>
                <w:szCs w:val="24"/>
                <w:lang w:eastAsia="ru-RU"/>
              </w:rPr>
              <w:t>.</w:t>
            </w:r>
          </w:p>
        </w:tc>
        <w:tc>
          <w:tcPr>
            <w:tcW w:w="8460"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eastAsia="ru-RU"/>
              </w:rPr>
              <w:t>Техническое задание</w:t>
            </w:r>
          </w:p>
        </w:tc>
        <w:tc>
          <w:tcPr>
            <w:tcW w:w="850" w:type="dxa"/>
          </w:tcPr>
          <w:p w:rsidR="00AB505F" w:rsidRPr="00AB505F" w:rsidRDefault="00AB505F" w:rsidP="00AB505F">
            <w:pPr>
              <w:ind w:firstLine="0"/>
              <w:jc w:val="center"/>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bCs/>
                <w:sz w:val="20"/>
                <w:szCs w:val="24"/>
                <w:lang w:eastAsia="ru-RU"/>
              </w:rPr>
              <w:t>19</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val="en-US" w:eastAsia="ru-RU"/>
              </w:rPr>
              <w:t>V</w:t>
            </w:r>
            <w:r w:rsidRPr="00AB505F">
              <w:rPr>
                <w:rFonts w:ascii="Times New Roman" w:eastAsia="Times New Roman" w:hAnsi="Times New Roman" w:cs="Times New Roman"/>
                <w:b/>
                <w:bCs/>
                <w:sz w:val="20"/>
                <w:szCs w:val="24"/>
                <w:lang w:eastAsia="ru-RU"/>
              </w:rPr>
              <w:t>.</w:t>
            </w:r>
          </w:p>
        </w:tc>
        <w:tc>
          <w:tcPr>
            <w:tcW w:w="8460"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eastAsia="ru-RU"/>
              </w:rPr>
              <w:t>Образцы форм</w:t>
            </w:r>
          </w:p>
        </w:tc>
        <w:tc>
          <w:tcPr>
            <w:tcW w:w="850" w:type="dxa"/>
          </w:tcPr>
          <w:p w:rsidR="00AB505F" w:rsidRPr="00AB505F" w:rsidRDefault="00AB505F" w:rsidP="00AB505F">
            <w:pPr>
              <w:ind w:firstLine="0"/>
              <w:jc w:val="center"/>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bCs/>
                <w:sz w:val="20"/>
                <w:szCs w:val="24"/>
                <w:lang w:eastAsia="ru-RU"/>
              </w:rPr>
              <w:t>23</w:t>
            </w:r>
          </w:p>
        </w:tc>
      </w:tr>
      <w:tr w:rsidR="00AB505F" w:rsidRPr="00AB505F" w:rsidTr="00C4063F">
        <w:tc>
          <w:tcPr>
            <w:tcW w:w="828"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val="en-US" w:eastAsia="ru-RU"/>
              </w:rPr>
              <w:t>VI.</w:t>
            </w:r>
          </w:p>
        </w:tc>
        <w:tc>
          <w:tcPr>
            <w:tcW w:w="8460" w:type="dxa"/>
          </w:tcPr>
          <w:p w:rsidR="00AB505F" w:rsidRPr="00AB505F" w:rsidRDefault="00AB505F" w:rsidP="00AB505F">
            <w:pPr>
              <w:ind w:firstLine="0"/>
              <w:jc w:val="left"/>
              <w:rPr>
                <w:rFonts w:ascii="Times New Roman" w:eastAsia="Times New Roman" w:hAnsi="Times New Roman" w:cs="Times New Roman"/>
                <w:b/>
                <w:bCs/>
                <w:sz w:val="20"/>
                <w:szCs w:val="24"/>
                <w:lang w:eastAsia="ru-RU"/>
              </w:rPr>
            </w:pPr>
            <w:r w:rsidRPr="00AB505F">
              <w:rPr>
                <w:rFonts w:ascii="Times New Roman" w:eastAsia="Times New Roman" w:hAnsi="Times New Roman" w:cs="Times New Roman"/>
                <w:b/>
                <w:bCs/>
                <w:sz w:val="20"/>
                <w:szCs w:val="24"/>
                <w:lang w:eastAsia="ru-RU"/>
              </w:rPr>
              <w:t>Проект договора</w:t>
            </w:r>
          </w:p>
        </w:tc>
        <w:tc>
          <w:tcPr>
            <w:tcW w:w="850" w:type="dxa"/>
          </w:tcPr>
          <w:p w:rsidR="00AB505F" w:rsidRPr="00AB505F" w:rsidRDefault="00AB505F" w:rsidP="00AB505F">
            <w:pPr>
              <w:ind w:firstLine="0"/>
              <w:jc w:val="center"/>
              <w:rPr>
                <w:rFonts w:ascii="Times New Roman" w:eastAsia="Times New Roman" w:hAnsi="Times New Roman" w:cs="Times New Roman"/>
                <w:bCs/>
                <w:sz w:val="20"/>
                <w:szCs w:val="24"/>
                <w:lang w:eastAsia="ru-RU"/>
              </w:rPr>
            </w:pPr>
            <w:r w:rsidRPr="00AB505F">
              <w:rPr>
                <w:rFonts w:ascii="Times New Roman" w:eastAsia="Times New Roman" w:hAnsi="Times New Roman" w:cs="Times New Roman"/>
                <w:bCs/>
                <w:sz w:val="20"/>
                <w:szCs w:val="24"/>
                <w:lang w:eastAsia="ru-RU"/>
              </w:rPr>
              <w:t>34</w:t>
            </w:r>
          </w:p>
        </w:tc>
      </w:tr>
    </w:tbl>
    <w:p w:rsidR="00AB505F" w:rsidRPr="00AB505F" w:rsidRDefault="00AB505F" w:rsidP="00AB505F">
      <w:pPr>
        <w:ind w:firstLine="0"/>
        <w:contextualSpacing/>
        <w:jc w:val="center"/>
        <w:rPr>
          <w:rFonts w:ascii="Times New Roman" w:eastAsia="Times New Roman" w:hAnsi="Times New Roman" w:cs="Times New Roman"/>
          <w:b/>
          <w:bCs/>
          <w:sz w:val="28"/>
          <w:szCs w:val="24"/>
          <w:lang w:eastAsia="ru-RU"/>
        </w:rPr>
      </w:pPr>
      <w:r w:rsidRPr="00AB505F">
        <w:rPr>
          <w:rFonts w:ascii="Times New Roman" w:eastAsia="Times New Roman" w:hAnsi="Times New Roman" w:cs="Times New Roman"/>
          <w:snapToGrid w:val="0"/>
          <w:sz w:val="24"/>
          <w:szCs w:val="20"/>
          <w:lang w:eastAsia="ru-RU"/>
        </w:rPr>
        <w:br w:type="page"/>
      </w:r>
      <w:bookmarkStart w:id="2" w:name="_Ref440090643"/>
      <w:bookmarkEnd w:id="2"/>
      <w:r w:rsidRPr="00AB505F">
        <w:rPr>
          <w:rFonts w:ascii="Times New Roman" w:eastAsia="Times New Roman" w:hAnsi="Times New Roman" w:cs="Times New Roman"/>
          <w:b/>
          <w:snapToGrid w:val="0"/>
          <w:sz w:val="24"/>
          <w:szCs w:val="20"/>
          <w:lang w:val="en-US" w:eastAsia="ru-RU"/>
        </w:rPr>
        <w:lastRenderedPageBreak/>
        <w:t>I</w:t>
      </w:r>
      <w:r w:rsidRPr="00AB505F">
        <w:rPr>
          <w:rFonts w:ascii="Times New Roman" w:eastAsia="Times New Roman" w:hAnsi="Times New Roman" w:cs="Times New Roman"/>
          <w:b/>
          <w:snapToGrid w:val="0"/>
          <w:sz w:val="24"/>
          <w:szCs w:val="20"/>
          <w:lang w:eastAsia="ru-RU"/>
        </w:rPr>
        <w:t>. </w:t>
      </w:r>
      <w:r w:rsidRPr="00AB505F">
        <w:rPr>
          <w:rFonts w:ascii="Times New Roman" w:eastAsia="Times New Roman" w:hAnsi="Times New Roman" w:cs="Times New Roman"/>
          <w:b/>
          <w:bCs/>
          <w:sz w:val="28"/>
          <w:szCs w:val="24"/>
          <w:lang w:eastAsia="ru-RU"/>
        </w:rPr>
        <w:t>Информация об открытом конкурсе</w:t>
      </w:r>
    </w:p>
    <w:p w:rsidR="00AB505F" w:rsidRPr="00AB505F" w:rsidRDefault="00AB505F" w:rsidP="00AB505F">
      <w:pPr>
        <w:tabs>
          <w:tab w:val="left" w:pos="709"/>
        </w:tabs>
        <w:ind w:firstLine="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          1.</w:t>
      </w:r>
      <w:r w:rsidRPr="00AB505F">
        <w:rPr>
          <w:rFonts w:ascii="Times New Roman" w:eastAsia="Times New Roman" w:hAnsi="Times New Roman" w:cs="Times New Roman"/>
          <w:sz w:val="24"/>
          <w:szCs w:val="24"/>
          <w:lang w:eastAsia="ru-RU"/>
        </w:rPr>
        <w:t xml:space="preserve"> 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AB505F" w:rsidRPr="00AB505F" w:rsidRDefault="00AB505F" w:rsidP="00AB505F">
      <w:pPr>
        <w:keepNext/>
        <w:suppressAutoHyphens/>
        <w:ind w:firstLine="0"/>
        <w:outlineLvl w:val="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Предмет Договора:</w:t>
      </w:r>
      <w:r w:rsidRPr="00AB505F">
        <w:rPr>
          <w:rFonts w:ascii="Times New Roman" w:eastAsia="Times New Roman" w:hAnsi="Times New Roman" w:cs="Times New Roman"/>
          <w:sz w:val="24"/>
          <w:szCs w:val="24"/>
          <w:lang w:eastAsia="ru-RU"/>
        </w:rPr>
        <w:t xml:space="preserve"> оказание услуг по добровольному медицинскому страхованию (ДМС) работников</w:t>
      </w: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Постоянного Комитета Союзного государства и членов их семей на 2018 год.</w:t>
      </w:r>
      <w:r w:rsidRPr="00AB505F">
        <w:rPr>
          <w:rFonts w:ascii="Times New Roman" w:eastAsia="Times New Roman" w:hAnsi="Times New Roman" w:cs="Times New Roman"/>
          <w:b/>
          <w:sz w:val="24"/>
          <w:szCs w:val="24"/>
          <w:lang w:eastAsia="ru-RU"/>
        </w:rPr>
        <w:t xml:space="preserve"> </w:t>
      </w:r>
    </w:p>
    <w:p w:rsidR="00AB505F" w:rsidRPr="001B5F97" w:rsidRDefault="00AB505F" w:rsidP="00AB505F">
      <w:pPr>
        <w:keepNext/>
        <w:suppressAutoHyphens/>
        <w:ind w:firstLine="0"/>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 xml:space="preserve">Начальная (максимальная) цена Договора: </w:t>
      </w:r>
      <w:r w:rsidR="001B5F97" w:rsidRPr="001B5F97">
        <w:rPr>
          <w:rFonts w:ascii="Times New Roman" w:eastAsia="Calibri" w:hAnsi="Times New Roman" w:cs="Times New Roman"/>
          <w:bCs/>
          <w:sz w:val="24"/>
          <w:szCs w:val="24"/>
        </w:rPr>
        <w:t>15 899 910</w:t>
      </w:r>
      <w:r w:rsidRPr="001B5F97">
        <w:rPr>
          <w:rFonts w:ascii="Times New Roman" w:eastAsia="Calibri" w:hAnsi="Times New Roman" w:cs="Times New Roman"/>
          <w:bCs/>
          <w:sz w:val="24"/>
          <w:szCs w:val="24"/>
        </w:rPr>
        <w:t xml:space="preserve">,00 </w:t>
      </w:r>
      <w:r w:rsidRPr="001B5F97">
        <w:rPr>
          <w:rFonts w:ascii="Times New Roman" w:eastAsia="Times New Roman" w:hAnsi="Times New Roman" w:cs="Times New Roman"/>
          <w:sz w:val="24"/>
          <w:szCs w:val="24"/>
          <w:lang w:eastAsia="ru-RU"/>
        </w:rPr>
        <w:t>(</w:t>
      </w:r>
      <w:r w:rsidR="001B5F97" w:rsidRPr="001B5F97">
        <w:rPr>
          <w:rFonts w:ascii="Times New Roman" w:eastAsia="Times New Roman" w:hAnsi="Times New Roman" w:cs="Times New Roman"/>
          <w:sz w:val="24"/>
          <w:szCs w:val="24"/>
          <w:lang w:eastAsia="ru-RU"/>
        </w:rPr>
        <w:t xml:space="preserve">пятнадцать миллионов восемьсот девяносто девять </w:t>
      </w:r>
      <w:r w:rsidRPr="001B5F97">
        <w:rPr>
          <w:rFonts w:ascii="Times New Roman" w:eastAsia="Times New Roman" w:hAnsi="Times New Roman" w:cs="Times New Roman"/>
          <w:sz w:val="24"/>
          <w:szCs w:val="24"/>
          <w:lang w:eastAsia="ru-RU"/>
        </w:rPr>
        <w:t>тысяч</w:t>
      </w:r>
      <w:r w:rsidR="001B5F97" w:rsidRPr="001B5F97">
        <w:rPr>
          <w:rFonts w:ascii="Times New Roman" w:eastAsia="Times New Roman" w:hAnsi="Times New Roman" w:cs="Times New Roman"/>
          <w:sz w:val="24"/>
          <w:szCs w:val="24"/>
          <w:lang w:eastAsia="ru-RU"/>
        </w:rPr>
        <w:t xml:space="preserve"> девятьсот десять</w:t>
      </w:r>
      <w:r w:rsidRPr="001B5F97">
        <w:rPr>
          <w:rFonts w:ascii="Times New Roman" w:eastAsia="Times New Roman" w:hAnsi="Times New Roman" w:cs="Times New Roman"/>
          <w:sz w:val="24"/>
          <w:szCs w:val="24"/>
          <w:lang w:eastAsia="ru-RU"/>
        </w:rPr>
        <w:t>) рублей 00 копеек.</w:t>
      </w:r>
    </w:p>
    <w:p w:rsidR="00AB505F" w:rsidRPr="00AB505F" w:rsidRDefault="00AB505F" w:rsidP="00AB505F">
      <w:pPr>
        <w:keepNext/>
        <w:suppressAutoHyphens/>
        <w:ind w:firstLine="0"/>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Сроки оказания услуг</w:t>
      </w:r>
      <w:r w:rsidRPr="00AB505F">
        <w:rPr>
          <w:rFonts w:ascii="Times New Roman" w:eastAsia="Times New Roman" w:hAnsi="Times New Roman" w:cs="Times New Roman"/>
          <w:sz w:val="24"/>
          <w:szCs w:val="24"/>
          <w:lang w:eastAsia="ru-RU"/>
        </w:rPr>
        <w:t>: с 1 января 2018 года по 31 декабря 2018 года.</w:t>
      </w:r>
    </w:p>
    <w:p w:rsidR="00AB505F" w:rsidRPr="00AB505F" w:rsidRDefault="00AB505F" w:rsidP="00AB505F">
      <w:pPr>
        <w:keepNext/>
        <w:suppressAutoHyphens/>
        <w:ind w:firstLine="0"/>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color w:val="000000"/>
          <w:sz w:val="24"/>
          <w:szCs w:val="24"/>
          <w:lang w:eastAsia="ru-RU"/>
        </w:rPr>
        <w:t>Место оказания услуг:</w:t>
      </w:r>
      <w:r w:rsidRPr="00AB505F">
        <w:rPr>
          <w:rFonts w:ascii="Times New Roman" w:eastAsia="Times New Roman" w:hAnsi="Times New Roman" w:cs="Times New Roman"/>
          <w:color w:val="000000"/>
          <w:sz w:val="24"/>
          <w:szCs w:val="24"/>
          <w:lang w:eastAsia="ru-RU"/>
        </w:rPr>
        <w:t xml:space="preserve"> </w:t>
      </w:r>
      <w:r w:rsidRPr="00AB505F">
        <w:rPr>
          <w:rFonts w:ascii="Times New Roman" w:eastAsia="Times New Roman" w:hAnsi="Times New Roman" w:cs="Times New Roman"/>
          <w:sz w:val="24"/>
          <w:szCs w:val="24"/>
          <w:lang w:eastAsia="ru-RU"/>
        </w:rPr>
        <w:t>Российская Федерация, г. Москва.</w:t>
      </w:r>
    </w:p>
    <w:p w:rsidR="00AB505F" w:rsidRPr="00AB505F" w:rsidRDefault="00AB505F" w:rsidP="00AB505F">
      <w:pPr>
        <w:keepNext/>
        <w:suppressAutoHyphens/>
        <w:ind w:firstLine="0"/>
        <w:outlineLvl w:val="0"/>
        <w:rPr>
          <w:rFonts w:ascii="Times New Roman" w:eastAsia="Times New Roman" w:hAnsi="Times New Roman" w:cs="Times New Roman"/>
          <w:color w:val="0070C0"/>
          <w:sz w:val="24"/>
          <w:szCs w:val="24"/>
          <w:lang w:eastAsia="ru-RU"/>
        </w:rPr>
      </w:pPr>
      <w:r w:rsidRPr="00AB505F">
        <w:rPr>
          <w:rFonts w:ascii="Times New Roman" w:eastAsia="Times New Roman" w:hAnsi="Times New Roman" w:cs="Times New Roman"/>
          <w:b/>
          <w:color w:val="000000"/>
          <w:sz w:val="24"/>
          <w:szCs w:val="24"/>
          <w:lang w:eastAsia="ru-RU"/>
        </w:rPr>
        <w:t>Общее количество застрахованных</w:t>
      </w:r>
      <w:r w:rsidRPr="00AB505F">
        <w:rPr>
          <w:rFonts w:ascii="Times New Roman" w:eastAsia="Times New Roman" w:hAnsi="Times New Roman" w:cs="Times New Roman"/>
          <w:color w:val="000000"/>
          <w:sz w:val="24"/>
          <w:szCs w:val="24"/>
          <w:lang w:eastAsia="ru-RU"/>
        </w:rPr>
        <w:t xml:space="preserve">: </w:t>
      </w:r>
      <w:r w:rsidRPr="00633EC7">
        <w:rPr>
          <w:rFonts w:ascii="Times New Roman" w:eastAsia="Times New Roman" w:hAnsi="Times New Roman" w:cs="Times New Roman"/>
          <w:sz w:val="24"/>
          <w:szCs w:val="24"/>
          <w:lang w:eastAsia="ru-RU"/>
        </w:rPr>
        <w:t xml:space="preserve">130 </w:t>
      </w:r>
      <w:r w:rsidRPr="00AB505F">
        <w:rPr>
          <w:rFonts w:ascii="Times New Roman" w:eastAsia="Times New Roman" w:hAnsi="Times New Roman" w:cs="Times New Roman"/>
          <w:sz w:val="24"/>
          <w:szCs w:val="24"/>
          <w:lang w:eastAsia="ru-RU"/>
        </w:rPr>
        <w:t xml:space="preserve">чел. </w:t>
      </w:r>
    </w:p>
    <w:p w:rsidR="00AB505F" w:rsidRPr="00AB505F" w:rsidRDefault="00AB505F" w:rsidP="00AB505F">
      <w:pPr>
        <w:keepNext/>
        <w:suppressAutoHyphens/>
        <w:ind w:firstLine="0"/>
        <w:outlineLvl w:val="0"/>
        <w:rPr>
          <w:rFonts w:ascii="Times New Roman" w:eastAsia="Times New Roman" w:hAnsi="Times New Roman" w:cs="Times New Roman"/>
          <w:color w:val="000000"/>
          <w:sz w:val="24"/>
          <w:szCs w:val="24"/>
          <w:lang w:eastAsia="ru-RU"/>
        </w:rPr>
      </w:pPr>
      <w:r w:rsidRPr="00AB505F">
        <w:rPr>
          <w:rFonts w:ascii="Times New Roman" w:eastAsia="Times New Roman" w:hAnsi="Times New Roman" w:cs="Times New Roman"/>
          <w:color w:val="000000"/>
          <w:sz w:val="24"/>
          <w:szCs w:val="24"/>
          <w:lang w:eastAsia="ru-RU"/>
        </w:rPr>
        <w:t>Программы страхования, интересующие Заказчика, указаны в техническом задании, находящимся в составе конкурсной документации.</w:t>
      </w:r>
    </w:p>
    <w:p w:rsidR="00AB505F" w:rsidRPr="00AB505F" w:rsidRDefault="00AB505F" w:rsidP="00AB505F">
      <w:pPr>
        <w:keepNext/>
        <w:suppressAutoHyphens/>
        <w:contextualSpacing/>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color w:val="000000"/>
          <w:sz w:val="24"/>
          <w:szCs w:val="24"/>
          <w:lang w:eastAsia="ru-RU"/>
        </w:rPr>
        <w:t>2.</w:t>
      </w:r>
      <w:r w:rsidRPr="00AB505F">
        <w:rPr>
          <w:rFonts w:ascii="Times New Roman" w:eastAsia="Times New Roman" w:hAnsi="Times New Roman" w:cs="Times New Roman"/>
          <w:color w:val="000000"/>
          <w:sz w:val="24"/>
          <w:szCs w:val="24"/>
          <w:lang w:eastAsia="ru-RU"/>
        </w:rPr>
        <w:t xml:space="preserve"> Настоящая информация о </w:t>
      </w:r>
      <w:r w:rsidRPr="00AB505F">
        <w:rPr>
          <w:rFonts w:ascii="Times New Roman" w:eastAsia="Times New Roman" w:hAnsi="Times New Roman" w:cs="Times New Roman"/>
          <w:sz w:val="24"/>
          <w:szCs w:val="24"/>
          <w:lang w:eastAsia="ru-RU"/>
        </w:rPr>
        <w:t>конкурсе</w:t>
      </w:r>
      <w:r w:rsidRPr="00AB505F">
        <w:rPr>
          <w:rFonts w:ascii="Times New Roman" w:eastAsia="Times New Roman" w:hAnsi="Times New Roman" w:cs="Times New Roman"/>
          <w:color w:val="000000"/>
          <w:sz w:val="24"/>
          <w:szCs w:val="24"/>
          <w:lang w:eastAsia="ru-RU"/>
        </w:rPr>
        <w:t xml:space="preserve"> </w:t>
      </w:r>
      <w:r w:rsidRPr="00AB505F">
        <w:rPr>
          <w:rFonts w:ascii="Times New Roman" w:eastAsia="Times New Roman" w:hAnsi="Times New Roman" w:cs="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AB505F" w:rsidRPr="00AB505F" w:rsidRDefault="00AB505F" w:rsidP="00AB505F">
      <w:pPr>
        <w:keepNext/>
        <w:suppressAutoHyphens/>
        <w:contextualSpacing/>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3.</w:t>
      </w:r>
      <w:r w:rsidRPr="00AB505F">
        <w:rPr>
          <w:rFonts w:ascii="Times New Roman" w:eastAsia="Times New Roman" w:hAnsi="Times New Roman" w:cs="Times New Roman"/>
          <w:sz w:val="24"/>
          <w:szCs w:val="24"/>
          <w:lang w:eastAsia="ru-RU"/>
        </w:rPr>
        <w:t xml:space="preserve"> Финансирование осуществляется за счет средств бюджета Союзного государства. </w:t>
      </w:r>
    </w:p>
    <w:p w:rsidR="00AB505F" w:rsidRPr="00AB505F" w:rsidRDefault="00AB505F" w:rsidP="00AB505F">
      <w:pPr>
        <w:keepNext/>
        <w:suppressAutoHyphens/>
        <w:contextualSpacing/>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4.</w:t>
      </w:r>
      <w:r w:rsidRPr="00AB505F">
        <w:rPr>
          <w:rFonts w:ascii="Times New Roman" w:eastAsia="Times New Roman" w:hAnsi="Times New Roman" w:cs="Times New Roman"/>
          <w:sz w:val="24"/>
          <w:szCs w:val="24"/>
          <w:lang w:eastAsia="ru-RU"/>
        </w:rPr>
        <w:t xml:space="preserve"> 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нужд Постоянного Комитета Союзного государства, утвержденным приказом Постоянного Комитета Союзного государства от 26.07.2016 № 34 (далее – Положение).</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AB505F">
        <w:rPr>
          <w:rFonts w:ascii="Times New Roman" w:eastAsia="Times New Roman" w:hAnsi="Times New Roman" w:cs="Times New Roman"/>
          <w:b/>
          <w:color w:val="000000"/>
          <w:sz w:val="24"/>
          <w:szCs w:val="24"/>
          <w:lang w:eastAsia="ru-RU"/>
        </w:rPr>
        <w:t>5.</w:t>
      </w:r>
      <w:r w:rsidRPr="00AB505F">
        <w:rPr>
          <w:rFonts w:ascii="Times New Roman" w:eastAsia="Times New Roman" w:hAnsi="Times New Roman" w:cs="Times New Roman"/>
          <w:color w:val="000000"/>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w:t>
      </w:r>
      <w:r w:rsidRPr="00AB505F">
        <w:rPr>
          <w:rFonts w:ascii="Times New Roman" w:eastAsia="Times New Roman" w:hAnsi="Times New Roman" w:cs="Times New Roman"/>
          <w:sz w:val="24"/>
          <w:szCs w:val="24"/>
          <w:lang w:eastAsia="ru-RU"/>
        </w:rPr>
        <w:t xml:space="preserve">: Россия, 119034, г. Москва, Еропкинский переулок, д.5, стр.1. </w:t>
      </w:r>
      <w:r w:rsidRPr="00AB505F">
        <w:rPr>
          <w:rFonts w:ascii="Times New Roman" w:eastAsia="Times New Roman" w:hAnsi="Times New Roman" w:cs="Times New Roman"/>
          <w:color w:val="000000"/>
          <w:sz w:val="24"/>
          <w:szCs w:val="24"/>
          <w:lang w:eastAsia="ru-RU"/>
        </w:rPr>
        <w:t>в рабочие дни с 09.00 до 13.00 и с 14.00 до 18.00 по московскому времени.</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Контактные лица:</w:t>
      </w:r>
    </w:p>
    <w:p w:rsidR="00AB505F" w:rsidRPr="00AB505F" w:rsidRDefault="00AB505F" w:rsidP="00AB505F">
      <w:pPr>
        <w:widowControl w:val="0"/>
        <w:autoSpaceDE w:val="0"/>
        <w:autoSpaceDN w:val="0"/>
        <w:adjustRightInd w:val="0"/>
        <w:ind w:firstLine="0"/>
        <w:contextualSpacing/>
        <w:rPr>
          <w:rFonts w:ascii="Times New Roman" w:eastAsia="Times New Roman" w:hAnsi="Times New Roman" w:cs="Times New Roman"/>
          <w:sz w:val="28"/>
          <w:szCs w:val="28"/>
          <w:lang w:eastAsia="ru-RU"/>
        </w:rPr>
      </w:pPr>
      <w:r w:rsidRPr="00AB505F">
        <w:rPr>
          <w:rFonts w:ascii="Times New Roman" w:eastAsia="Times New Roman" w:hAnsi="Times New Roman" w:cs="Times New Roman"/>
          <w:sz w:val="24"/>
          <w:szCs w:val="24"/>
          <w:lang w:eastAsia="ru-RU"/>
        </w:rPr>
        <w:t>Ткачева Татьяна Владимировна –</w:t>
      </w:r>
      <w:r w:rsidRPr="00AB505F">
        <w:rPr>
          <w:rFonts w:ascii="Times New Roman" w:eastAsia="Calibri" w:hAnsi="Times New Roman" w:cs="Times New Roman"/>
          <w:sz w:val="24"/>
          <w:szCs w:val="24"/>
        </w:rPr>
        <w:t xml:space="preserve"> советник </w:t>
      </w:r>
      <w:r w:rsidRPr="00AB505F">
        <w:rPr>
          <w:rFonts w:ascii="Times New Roman" w:eastAsia="Times New Roman" w:hAnsi="Times New Roman" w:cs="Times New Roman"/>
          <w:sz w:val="24"/>
          <w:szCs w:val="24"/>
          <w:lang w:eastAsia="ru-RU"/>
        </w:rPr>
        <w:t>отдела материально-технического обеспечения Аппарата Государственного секретаря Союзного государства.</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Телефоны:</w:t>
      </w:r>
      <w:r w:rsidRPr="00AB505F">
        <w:rPr>
          <w:rFonts w:ascii="Times New Roman" w:eastAsia="Times New Roman" w:hAnsi="Times New Roman" w:cs="Times New Roman"/>
          <w:sz w:val="24"/>
          <w:szCs w:val="24"/>
          <w:lang w:eastAsia="ru-RU"/>
        </w:rPr>
        <w:t xml:space="preserve"> (495) 986-27-00; Факс: (495) 986-27-57.</w:t>
      </w:r>
    </w:p>
    <w:p w:rsidR="00AB505F" w:rsidRPr="00AB505F" w:rsidRDefault="00AB505F" w:rsidP="00AB505F">
      <w:pPr>
        <w:widowControl w:val="0"/>
        <w:autoSpaceDE w:val="0"/>
        <w:autoSpaceDN w:val="0"/>
        <w:adjustRightInd w:val="0"/>
        <w:spacing w:line="276" w:lineRule="auto"/>
        <w:ind w:firstLine="708"/>
        <w:rPr>
          <w:rFonts w:ascii="Times New Roman" w:eastAsia="Times New Roman" w:hAnsi="Times New Roman" w:cs="Times New Roman"/>
          <w:color w:val="0070C0"/>
          <w:sz w:val="24"/>
          <w:szCs w:val="24"/>
          <w:lang w:eastAsia="ru-RU"/>
        </w:rPr>
      </w:pPr>
      <w:r w:rsidRPr="00AB505F">
        <w:rPr>
          <w:rFonts w:ascii="Times New Roman" w:eastAsia="Times New Roman" w:hAnsi="Times New Roman" w:cs="Times New Roman"/>
          <w:b/>
          <w:sz w:val="24"/>
          <w:szCs w:val="24"/>
          <w:lang w:eastAsia="ru-RU"/>
        </w:rPr>
        <w:t>Адрес электронной почты</w:t>
      </w:r>
      <w:r w:rsidRPr="00AB505F">
        <w:rPr>
          <w:rFonts w:ascii="Times New Roman" w:eastAsia="Times New Roman" w:hAnsi="Times New Roman" w:cs="Times New Roman"/>
          <w:sz w:val="24"/>
          <w:szCs w:val="24"/>
          <w:lang w:eastAsia="ru-RU"/>
        </w:rPr>
        <w:t xml:space="preserve">: </w:t>
      </w:r>
      <w:r w:rsidRPr="00AB505F">
        <w:rPr>
          <w:rFonts w:ascii="Times New Roman" w:eastAsia="Times New Roman" w:hAnsi="Times New Roman" w:cs="Times New Roman"/>
          <w:sz w:val="24"/>
          <w:szCs w:val="24"/>
          <w:lang w:val="en-US" w:eastAsia="ru-RU"/>
        </w:rPr>
        <w:t>t</w:t>
      </w:r>
      <w:r w:rsidRPr="00AB505F">
        <w:rPr>
          <w:rFonts w:ascii="Times New Roman" w:eastAsia="Times New Roman" w:hAnsi="Times New Roman" w:cs="Times New Roman"/>
          <w:sz w:val="24"/>
          <w:szCs w:val="24"/>
          <w:lang w:eastAsia="ru-RU"/>
        </w:rPr>
        <w:t>_</w:t>
      </w:r>
      <w:r w:rsidRPr="00AB505F">
        <w:rPr>
          <w:rFonts w:ascii="Times New Roman" w:eastAsia="Times New Roman" w:hAnsi="Times New Roman" w:cs="Times New Roman"/>
          <w:sz w:val="24"/>
          <w:szCs w:val="24"/>
          <w:lang w:val="en-US" w:eastAsia="ru-RU"/>
        </w:rPr>
        <w:t>tkacheva</w:t>
      </w:r>
      <w:r w:rsidRPr="00AB505F">
        <w:rPr>
          <w:rFonts w:ascii="Times New Roman" w:eastAsia="Times New Roman" w:hAnsi="Times New Roman" w:cs="Times New Roman"/>
          <w:sz w:val="24"/>
          <w:szCs w:val="24"/>
          <w:lang w:eastAsia="ru-RU"/>
        </w:rPr>
        <w:t>@</w:t>
      </w:r>
      <w:r w:rsidRPr="00AB505F">
        <w:rPr>
          <w:rFonts w:ascii="Times New Roman" w:eastAsia="Times New Roman" w:hAnsi="Times New Roman" w:cs="Times New Roman"/>
          <w:sz w:val="24"/>
          <w:szCs w:val="24"/>
          <w:lang w:val="en-US" w:eastAsia="ru-RU"/>
        </w:rPr>
        <w:t>mail</w:t>
      </w:r>
      <w:r w:rsidRPr="00AB505F">
        <w:rPr>
          <w:rFonts w:ascii="Times New Roman" w:eastAsia="Times New Roman" w:hAnsi="Times New Roman" w:cs="Times New Roman"/>
          <w:sz w:val="24"/>
          <w:szCs w:val="24"/>
          <w:lang w:eastAsia="ru-RU"/>
        </w:rPr>
        <w:t>.</w:t>
      </w:r>
      <w:r w:rsidRPr="00AB505F">
        <w:rPr>
          <w:rFonts w:ascii="Times New Roman" w:eastAsia="Times New Roman" w:hAnsi="Times New Roman" w:cs="Times New Roman"/>
          <w:sz w:val="24"/>
          <w:szCs w:val="24"/>
          <w:lang w:val="en-US" w:eastAsia="ru-RU"/>
        </w:rPr>
        <w:t>ru</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Официальный сайт Заказчика для размещения информации (далее – сайт Заказчика)</w:t>
      </w:r>
      <w:r w:rsidRPr="00AB505F">
        <w:rPr>
          <w:rFonts w:ascii="Times New Roman" w:eastAsia="Times New Roman" w:hAnsi="Times New Roman" w:cs="Times New Roman"/>
          <w:sz w:val="24"/>
          <w:szCs w:val="24"/>
          <w:lang w:eastAsia="ru-RU"/>
        </w:rPr>
        <w:t xml:space="preserve">: </w:t>
      </w:r>
      <w:hyperlink r:id="rId7" w:history="1">
        <w:r w:rsidRPr="00AB505F">
          <w:rPr>
            <w:rFonts w:ascii="Times New Roman" w:eastAsia="Times New Roman" w:hAnsi="Times New Roman" w:cs="Times New Roman"/>
            <w:sz w:val="24"/>
            <w:szCs w:val="24"/>
            <w:lang w:val="en-US" w:eastAsia="ru-RU"/>
          </w:rPr>
          <w:t>www</w:t>
        </w:r>
        <w:r w:rsidRPr="00AB505F">
          <w:rPr>
            <w:rFonts w:ascii="Times New Roman" w:eastAsia="Times New Roman" w:hAnsi="Times New Roman" w:cs="Times New Roman"/>
            <w:sz w:val="24"/>
            <w:szCs w:val="24"/>
            <w:lang w:eastAsia="ru-RU"/>
          </w:rPr>
          <w:t>.</w:t>
        </w:r>
        <w:r w:rsidRPr="00AB505F">
          <w:rPr>
            <w:rFonts w:ascii="Times New Roman" w:eastAsia="Times New Roman" w:hAnsi="Times New Roman" w:cs="Times New Roman"/>
            <w:sz w:val="24"/>
            <w:szCs w:val="24"/>
            <w:lang w:val="en-US" w:eastAsia="ru-RU"/>
          </w:rPr>
          <w:t>postkomsg</w:t>
        </w:r>
        <w:r w:rsidRPr="00AB505F">
          <w:rPr>
            <w:rFonts w:ascii="Times New Roman" w:eastAsia="Times New Roman" w:hAnsi="Times New Roman" w:cs="Times New Roman"/>
            <w:sz w:val="24"/>
            <w:szCs w:val="24"/>
            <w:lang w:eastAsia="ru-RU"/>
          </w:rPr>
          <w:t>.</w:t>
        </w:r>
        <w:r w:rsidRPr="00AB505F">
          <w:rPr>
            <w:rFonts w:ascii="Times New Roman" w:eastAsia="Times New Roman" w:hAnsi="Times New Roman" w:cs="Times New Roman"/>
            <w:sz w:val="24"/>
            <w:szCs w:val="24"/>
            <w:lang w:val="en-US" w:eastAsia="ru-RU"/>
          </w:rPr>
          <w:t>com</w:t>
        </w:r>
      </w:hyperlink>
      <w:r w:rsidRPr="00AB505F">
        <w:rPr>
          <w:rFonts w:ascii="Times New Roman" w:eastAsia="Times New Roman" w:hAnsi="Times New Roman" w:cs="Times New Roman"/>
          <w:sz w:val="24"/>
          <w:szCs w:val="24"/>
          <w:lang w:eastAsia="ru-RU"/>
        </w:rPr>
        <w:t xml:space="preserve">  </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AB505F">
        <w:rPr>
          <w:rFonts w:ascii="Times New Roman" w:eastAsia="Times New Roman" w:hAnsi="Times New Roman" w:cs="Times New Roman"/>
          <w:b/>
          <w:color w:val="000000"/>
          <w:sz w:val="24"/>
          <w:szCs w:val="24"/>
          <w:lang w:eastAsia="ru-RU"/>
        </w:rPr>
        <w:t>6.</w:t>
      </w:r>
      <w:r w:rsidRPr="00AB505F">
        <w:rPr>
          <w:rFonts w:ascii="Times New Roman" w:eastAsia="Times New Roman" w:hAnsi="Times New Roman" w:cs="Times New Roman"/>
          <w:color w:val="000000"/>
          <w:sz w:val="24"/>
          <w:szCs w:val="24"/>
          <w:lang w:eastAsia="ru-RU"/>
        </w:rPr>
        <w:t xml:space="preserve"> Комплект конкурсной документации может быть получен всеми заинтересованными лицами </w:t>
      </w:r>
      <w:r w:rsidRPr="00AB505F">
        <w:rPr>
          <w:rFonts w:ascii="Times New Roman" w:eastAsia="Times New Roman" w:hAnsi="Times New Roman" w:cs="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color w:val="000000"/>
          <w:sz w:val="24"/>
          <w:szCs w:val="24"/>
          <w:lang w:eastAsia="ru-RU"/>
        </w:rPr>
      </w:pPr>
      <w:r w:rsidRPr="00AB505F">
        <w:rPr>
          <w:rFonts w:ascii="Times New Roman" w:eastAsia="Times New Roman" w:hAnsi="Times New Roman" w:cs="Times New Roman"/>
          <w:b/>
          <w:iCs/>
          <w:color w:val="000000"/>
          <w:sz w:val="24"/>
          <w:szCs w:val="28"/>
          <w:lang w:eastAsia="ru-RU"/>
        </w:rPr>
        <w:t>7</w:t>
      </w:r>
      <w:r w:rsidRPr="00AB505F">
        <w:rPr>
          <w:rFonts w:ascii="Times New Roman" w:eastAsia="Times New Roman" w:hAnsi="Times New Roman" w:cs="Times New Roman"/>
          <w:b/>
          <w:iCs/>
          <w:sz w:val="24"/>
          <w:szCs w:val="28"/>
          <w:lang w:eastAsia="ru-RU"/>
        </w:rPr>
        <w:t>.</w:t>
      </w:r>
      <w:r w:rsidRPr="00AB505F">
        <w:rPr>
          <w:rFonts w:ascii="Times New Roman" w:eastAsia="Times New Roman" w:hAnsi="Times New Roman" w:cs="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AB505F">
        <w:rPr>
          <w:rFonts w:ascii="Times New Roman" w:eastAsia="Times New Roman" w:hAnsi="Times New Roman" w:cs="Times New Roman"/>
          <w:sz w:val="24"/>
          <w:szCs w:val="28"/>
          <w:lang w:eastAsia="ru-RU"/>
        </w:rPr>
        <w:t>:</w:t>
      </w:r>
      <w:r w:rsidRPr="00AB505F">
        <w:rPr>
          <w:rFonts w:ascii="Times New Roman" w:eastAsia="Times New Roman" w:hAnsi="Times New Roman" w:cs="Times New Roman"/>
          <w:i/>
          <w:sz w:val="24"/>
          <w:szCs w:val="28"/>
          <w:lang w:eastAsia="ru-RU"/>
        </w:rPr>
        <w:t xml:space="preserve"> </w:t>
      </w:r>
      <w:r w:rsidRPr="00AB505F">
        <w:rPr>
          <w:rFonts w:ascii="Times New Roman" w:eastAsia="Times New Roman" w:hAnsi="Times New Roman" w:cs="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AB505F">
        <w:rPr>
          <w:rFonts w:ascii="Times New Roman" w:eastAsia="Times New Roman" w:hAnsi="Times New Roman" w:cs="Times New Roman"/>
          <w:sz w:val="24"/>
          <w:szCs w:val="24"/>
          <w:lang w:eastAsia="ru-RU"/>
        </w:rPr>
        <w:t>п. 5 настоящей информации.</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8.</w:t>
      </w:r>
      <w:r w:rsidRPr="00AB505F">
        <w:rPr>
          <w:rFonts w:ascii="Times New Roman" w:eastAsia="Times New Roman" w:hAnsi="Times New Roman" w:cs="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9.</w:t>
      </w:r>
      <w:r w:rsidRPr="00AB505F">
        <w:rPr>
          <w:rFonts w:ascii="Times New Roman" w:eastAsia="Times New Roman" w:hAnsi="Times New Roman" w:cs="Times New Roman"/>
          <w:sz w:val="24"/>
          <w:szCs w:val="24"/>
          <w:lang w:eastAsia="ru-RU"/>
        </w:rPr>
        <w:t xml:space="preserve"> Заказчик, разместивший на своем сайте извещение о проведении конкурса, вправе </w:t>
      </w:r>
      <w:r w:rsidRPr="00AB505F">
        <w:rPr>
          <w:rFonts w:ascii="Times New Roman" w:eastAsia="Calibri" w:hAnsi="Times New Roman" w:cs="Times New Roman"/>
          <w:spacing w:val="-4"/>
          <w:sz w:val="24"/>
          <w:szCs w:val="24"/>
        </w:rPr>
        <w:t>отменить проведение конкурса не позднее чем за пять дней до даты окончания срока подачи конкурсных</w:t>
      </w:r>
      <w:r w:rsidRPr="00AB505F">
        <w:rPr>
          <w:rFonts w:ascii="Times New Roman" w:eastAsia="Calibri" w:hAnsi="Times New Roman" w:cs="Times New Roman"/>
          <w:sz w:val="24"/>
          <w:szCs w:val="24"/>
        </w:rPr>
        <w:t xml:space="preserve"> заявок.</w:t>
      </w:r>
      <w:r w:rsidRPr="00AB505F">
        <w:rPr>
          <w:rFonts w:ascii="Times New Roman" w:eastAsia="Calibri" w:hAnsi="Times New Roman" w:cs="Times New Roman"/>
          <w:sz w:val="28"/>
          <w:szCs w:val="28"/>
        </w:rPr>
        <w:t xml:space="preserve"> </w:t>
      </w:r>
      <w:r w:rsidRPr="00AB505F">
        <w:rPr>
          <w:rFonts w:ascii="Times New Roman" w:eastAsia="Times New Roman" w:hAnsi="Times New Roman" w:cs="Times New Roman"/>
          <w:sz w:val="24"/>
          <w:szCs w:val="24"/>
          <w:lang w:eastAsia="ru-RU"/>
        </w:rPr>
        <w:t>Извещение об отмене проведения конкурса размещается на сайте Заказчика.</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10.</w:t>
      </w:r>
      <w:r w:rsidRPr="00AB505F">
        <w:rPr>
          <w:rFonts w:ascii="Times New Roman" w:eastAsia="Times New Roman" w:hAnsi="Times New Roman" w:cs="Times New Roman"/>
          <w:sz w:val="24"/>
          <w:szCs w:val="24"/>
          <w:lang w:eastAsia="ru-RU"/>
        </w:rPr>
        <w:t xml:space="preserve"> Прием заявок на участие в конкурсе (далее – заявки на участие в конкурсе или конкурсные заявки) начинается с </w:t>
      </w:r>
      <w:r w:rsidRPr="001B5F97">
        <w:rPr>
          <w:rFonts w:ascii="Times New Roman" w:eastAsia="Times New Roman" w:hAnsi="Times New Roman" w:cs="Times New Roman"/>
          <w:sz w:val="24"/>
          <w:szCs w:val="24"/>
          <w:lang w:eastAsia="ru-RU"/>
        </w:rPr>
        <w:t xml:space="preserve">10.00 часов </w:t>
      </w:r>
      <w:r w:rsidR="001B5F97" w:rsidRPr="001B5F97">
        <w:rPr>
          <w:rFonts w:ascii="Times New Roman" w:eastAsia="Times New Roman" w:hAnsi="Times New Roman" w:cs="Times New Roman"/>
          <w:sz w:val="24"/>
          <w:szCs w:val="24"/>
          <w:lang w:eastAsia="ru-RU"/>
        </w:rPr>
        <w:t>20</w:t>
      </w:r>
      <w:r w:rsidRPr="001B5F97">
        <w:rPr>
          <w:rFonts w:ascii="Times New Roman" w:eastAsia="Times New Roman" w:hAnsi="Times New Roman" w:cs="Times New Roman"/>
          <w:sz w:val="24"/>
          <w:szCs w:val="24"/>
          <w:lang w:eastAsia="ru-RU"/>
        </w:rPr>
        <w:t xml:space="preserve"> ноября 2017 </w:t>
      </w:r>
      <w:r w:rsidRPr="00AB505F">
        <w:rPr>
          <w:rFonts w:ascii="Times New Roman" w:eastAsia="Times New Roman" w:hAnsi="Times New Roman" w:cs="Times New Roman"/>
          <w:sz w:val="24"/>
          <w:szCs w:val="24"/>
          <w:lang w:eastAsia="ru-RU"/>
        </w:rPr>
        <w:t>года. Заявки</w:t>
      </w:r>
      <w:r w:rsidRPr="00AB505F">
        <w:rPr>
          <w:rFonts w:ascii="Times New Roman" w:eastAsia="Times New Roman" w:hAnsi="Times New Roman" w:cs="Times New Roman"/>
          <w:color w:val="000000"/>
          <w:sz w:val="24"/>
          <w:szCs w:val="24"/>
          <w:lang w:eastAsia="ru-RU"/>
        </w:rPr>
        <w:t xml:space="preserve"> на участие в конкурсе должны </w:t>
      </w:r>
      <w:r w:rsidRPr="00AB505F">
        <w:rPr>
          <w:rFonts w:ascii="Times New Roman" w:eastAsia="Times New Roman" w:hAnsi="Times New Roman" w:cs="Times New Roman"/>
          <w:sz w:val="24"/>
          <w:szCs w:val="24"/>
          <w:lang w:eastAsia="ru-RU"/>
        </w:rPr>
        <w:t xml:space="preserve">быть поданы в запечатанных конвертах, которые представляются Заказчику не позднее </w:t>
      </w:r>
      <w:r w:rsidR="001B5F97" w:rsidRPr="001B5F97">
        <w:rPr>
          <w:rFonts w:ascii="Times New Roman" w:eastAsia="Times New Roman" w:hAnsi="Times New Roman" w:cs="Times New Roman"/>
          <w:sz w:val="24"/>
          <w:szCs w:val="24"/>
          <w:lang w:eastAsia="ru-RU"/>
        </w:rPr>
        <w:t>12.00 часов 11</w:t>
      </w:r>
      <w:r w:rsidRPr="001B5F97">
        <w:rPr>
          <w:rFonts w:ascii="Times New Roman" w:eastAsia="Times New Roman" w:hAnsi="Times New Roman" w:cs="Times New Roman"/>
          <w:sz w:val="24"/>
          <w:szCs w:val="24"/>
          <w:lang w:eastAsia="ru-RU"/>
        </w:rPr>
        <w:t xml:space="preserve"> декабря 2017 </w:t>
      </w:r>
      <w:r w:rsidRPr="00AB505F">
        <w:rPr>
          <w:rFonts w:ascii="Times New Roman" w:eastAsia="Times New Roman" w:hAnsi="Times New Roman" w:cs="Times New Roman"/>
          <w:sz w:val="24"/>
          <w:szCs w:val="24"/>
          <w:lang w:eastAsia="ru-RU"/>
        </w:rPr>
        <w:t>года</w:t>
      </w: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 xml:space="preserve">по адресу, указанному в п. 5 настоящей информации.  </w:t>
      </w:r>
    </w:p>
    <w:p w:rsidR="00AB505F" w:rsidRPr="00AB505F" w:rsidRDefault="00AB505F" w:rsidP="00AB505F">
      <w:pPr>
        <w:widowControl w:val="0"/>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11.</w:t>
      </w:r>
      <w:r w:rsidRPr="00AB505F">
        <w:rPr>
          <w:rFonts w:ascii="Times New Roman" w:eastAsia="Times New Roman" w:hAnsi="Times New Roman" w:cs="Times New Roman"/>
          <w:sz w:val="24"/>
          <w:szCs w:val="24"/>
          <w:lang w:eastAsia="ru-RU"/>
        </w:rPr>
        <w:t xml:space="preserve"> Вскрытие конвертов с заявками на участие в конкурсе будет осуществлено </w:t>
      </w:r>
      <w:r w:rsidR="001B5F97" w:rsidRPr="001B5F97">
        <w:rPr>
          <w:rFonts w:ascii="Times New Roman" w:eastAsia="Times New Roman" w:hAnsi="Times New Roman" w:cs="Times New Roman"/>
          <w:bCs/>
          <w:sz w:val="24"/>
          <w:szCs w:val="24"/>
          <w:lang w:eastAsia="ru-RU"/>
        </w:rPr>
        <w:t>11</w:t>
      </w:r>
      <w:r w:rsidRPr="001B5F97">
        <w:rPr>
          <w:rFonts w:ascii="Times New Roman" w:eastAsia="Times New Roman" w:hAnsi="Times New Roman" w:cs="Times New Roman"/>
          <w:bCs/>
          <w:sz w:val="24"/>
          <w:szCs w:val="24"/>
          <w:lang w:eastAsia="ru-RU"/>
        </w:rPr>
        <w:t xml:space="preserve"> декабря </w:t>
      </w:r>
      <w:r w:rsidRPr="001B5F97">
        <w:rPr>
          <w:rFonts w:ascii="Times New Roman" w:eastAsia="Times New Roman" w:hAnsi="Times New Roman" w:cs="Times New Roman"/>
          <w:sz w:val="24"/>
          <w:szCs w:val="24"/>
          <w:lang w:eastAsia="ru-RU"/>
        </w:rPr>
        <w:t>2017 года в 1</w:t>
      </w:r>
      <w:r w:rsidR="001B5F97" w:rsidRPr="001B5F97">
        <w:rPr>
          <w:rFonts w:ascii="Times New Roman" w:eastAsia="Times New Roman" w:hAnsi="Times New Roman" w:cs="Times New Roman"/>
          <w:sz w:val="24"/>
          <w:szCs w:val="24"/>
          <w:lang w:eastAsia="ru-RU"/>
        </w:rPr>
        <w:t>2</w:t>
      </w:r>
      <w:r w:rsidRPr="001B5F97">
        <w:rPr>
          <w:rFonts w:ascii="Times New Roman" w:eastAsia="Times New Roman" w:hAnsi="Times New Roman" w:cs="Times New Roman"/>
          <w:sz w:val="24"/>
          <w:szCs w:val="24"/>
          <w:lang w:eastAsia="ru-RU"/>
        </w:rPr>
        <w:t>.00 по адресу:  Россия, 119034, г. Москва, Еропкинский переулок, д.5, стр.1., каб 119</w:t>
      </w:r>
      <w:r w:rsidRPr="00AB505F">
        <w:rPr>
          <w:rFonts w:ascii="Times New Roman" w:eastAsia="Times New Roman" w:hAnsi="Times New Roman" w:cs="Times New Roman"/>
          <w:sz w:val="24"/>
          <w:szCs w:val="24"/>
          <w:lang w:eastAsia="ru-RU"/>
        </w:rPr>
        <w:t>.</w:t>
      </w:r>
    </w:p>
    <w:p w:rsidR="00AB505F" w:rsidRPr="00AB505F" w:rsidRDefault="00AB505F" w:rsidP="00AB505F">
      <w:pPr>
        <w:keepNext/>
        <w:numPr>
          <w:ilvl w:val="1"/>
          <w:numId w:val="0"/>
        </w:numPr>
        <w:suppressAutoHyphens/>
        <w:spacing w:before="240" w:after="120"/>
        <w:jc w:val="center"/>
        <w:outlineLvl w:val="1"/>
        <w:rPr>
          <w:rFonts w:ascii="Times New Roman" w:eastAsia="Times New Roman" w:hAnsi="Times New Roman" w:cs="Times New Roman"/>
          <w:b/>
          <w:sz w:val="28"/>
          <w:szCs w:val="24"/>
          <w:lang w:eastAsia="ru-RU"/>
        </w:rPr>
      </w:pPr>
      <w:bookmarkStart w:id="3" w:name="_Ref503346316"/>
      <w:r w:rsidRPr="00AB505F">
        <w:rPr>
          <w:rFonts w:ascii="Times New Roman" w:eastAsia="Times New Roman" w:hAnsi="Times New Roman" w:cs="Times New Roman"/>
          <w:b/>
          <w:sz w:val="28"/>
          <w:szCs w:val="24"/>
          <w:lang w:val="en-US" w:eastAsia="ru-RU"/>
        </w:rPr>
        <w:lastRenderedPageBreak/>
        <w:t>II</w:t>
      </w:r>
      <w:r w:rsidRPr="00AB505F">
        <w:rPr>
          <w:rFonts w:ascii="Times New Roman" w:eastAsia="Times New Roman" w:hAnsi="Times New Roman" w:cs="Times New Roman"/>
          <w:b/>
          <w:sz w:val="28"/>
          <w:szCs w:val="24"/>
          <w:lang w:eastAsia="ru-RU"/>
        </w:rPr>
        <w:t>. Инструкция участникам конкурса</w:t>
      </w:r>
      <w:bookmarkEnd w:id="3"/>
    </w:p>
    <w:p w:rsidR="00AB505F" w:rsidRPr="00AB505F" w:rsidRDefault="00AB505F" w:rsidP="00AB505F">
      <w:pPr>
        <w:keepNext/>
        <w:suppressAutoHyphens/>
        <w:spacing w:before="240" w:after="120"/>
        <w:ind w:firstLine="0"/>
        <w:jc w:val="center"/>
        <w:outlineLvl w:val="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Общие сведения</w:t>
      </w:r>
    </w:p>
    <w:p w:rsidR="00AB505F" w:rsidRPr="00AB505F" w:rsidRDefault="00AB505F" w:rsidP="00AB505F">
      <w:pPr>
        <w:keepNext/>
        <w:suppressAutoHyphens/>
        <w:ind w:firstLine="0"/>
        <w:contextualSpacing/>
        <w:jc w:val="center"/>
        <w:rPr>
          <w:rFonts w:ascii="Times New Roman" w:eastAsia="Times New Roman" w:hAnsi="Times New Roman" w:cs="Times New Roman"/>
          <w:b/>
          <w:sz w:val="24"/>
          <w:szCs w:val="24"/>
          <w:lang w:eastAsia="ru-RU"/>
        </w:rPr>
      </w:pPr>
      <w:bookmarkStart w:id="4" w:name="_Ref440305687"/>
      <w:r w:rsidRPr="00AB505F">
        <w:rPr>
          <w:rFonts w:ascii="Times New Roman" w:eastAsia="Times New Roman" w:hAnsi="Times New Roman" w:cs="Times New Roman"/>
          <w:b/>
          <w:sz w:val="24"/>
          <w:szCs w:val="24"/>
          <w:lang w:eastAsia="ru-RU"/>
        </w:rPr>
        <w:t>1. Предмет конкурса</w:t>
      </w:r>
      <w:bookmarkEnd w:id="4"/>
    </w:p>
    <w:p w:rsidR="00AB505F" w:rsidRPr="00AB505F" w:rsidRDefault="00AB505F" w:rsidP="00AB505F">
      <w:pPr>
        <w:keepNext/>
        <w:tabs>
          <w:tab w:val="num" w:pos="1080"/>
        </w:tabs>
        <w:suppressAutoHyphens/>
        <w:contextualSpacing/>
        <w:rPr>
          <w:rFonts w:ascii="Times New Roman" w:eastAsia="Times New Roman" w:hAnsi="Times New Roman" w:cs="Times New Roman"/>
          <w:sz w:val="24"/>
          <w:szCs w:val="24"/>
          <w:lang w:eastAsia="ru-RU"/>
        </w:rPr>
      </w:pPr>
      <w:bookmarkStart w:id="5" w:name="_Ref469419046"/>
      <w:bookmarkStart w:id="6" w:name="_Ref126728008"/>
      <w:r w:rsidRPr="00AB505F">
        <w:rPr>
          <w:rFonts w:ascii="Times New Roman" w:eastAsia="Times New Roman" w:hAnsi="Times New Roman" w:cs="Times New Roman"/>
          <w:sz w:val="24"/>
          <w:szCs w:val="24"/>
          <w:lang w:eastAsia="ru-RU"/>
        </w:rPr>
        <w:t>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5"/>
      <w:bookmarkEnd w:id="6"/>
      <w:r w:rsidRPr="00AB505F">
        <w:rPr>
          <w:rFonts w:ascii="Times New Roman" w:eastAsia="Times New Roman" w:hAnsi="Times New Roman" w:cs="Times New Roman"/>
          <w:sz w:val="24"/>
          <w:szCs w:val="24"/>
          <w:lang w:eastAsia="ru-RU"/>
        </w:rPr>
        <w:t xml:space="preserve"> на оказание услуг по добровольному медицинскому страхованию (ДМС) работников</w:t>
      </w: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Постоянного Комитета Союзного государства и членов их семей на 2018 год.</w:t>
      </w: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ind w:firstLine="0"/>
        <w:contextualSpacing/>
        <w:jc w:val="center"/>
        <w:rPr>
          <w:rFonts w:ascii="Times New Roman" w:eastAsia="Times New Roman" w:hAnsi="Times New Roman" w:cs="Times New Roman"/>
          <w:b/>
          <w:bCs/>
          <w:sz w:val="24"/>
          <w:szCs w:val="24"/>
          <w:lang w:eastAsia="ru-RU"/>
        </w:rPr>
      </w:pPr>
      <w:bookmarkStart w:id="7" w:name="_Ref125785228"/>
      <w:bookmarkStart w:id="8" w:name="_Ref469165187"/>
      <w:r w:rsidRPr="00AB505F">
        <w:rPr>
          <w:rFonts w:ascii="Times New Roman" w:eastAsia="Times New Roman" w:hAnsi="Times New Roman" w:cs="Times New Roman"/>
          <w:b/>
          <w:bCs/>
          <w:sz w:val="24"/>
          <w:szCs w:val="24"/>
          <w:lang w:eastAsia="ru-RU"/>
        </w:rPr>
        <w:t xml:space="preserve">2. Требования к участникам </w:t>
      </w:r>
      <w:bookmarkEnd w:id="7"/>
      <w:r w:rsidRPr="00AB505F">
        <w:rPr>
          <w:rFonts w:ascii="Times New Roman" w:eastAsia="Times New Roman" w:hAnsi="Times New Roman" w:cs="Times New Roman"/>
          <w:b/>
          <w:bCs/>
          <w:sz w:val="24"/>
          <w:szCs w:val="24"/>
          <w:lang w:eastAsia="ru-RU"/>
        </w:rPr>
        <w:t>конкурса</w:t>
      </w:r>
    </w:p>
    <w:p w:rsidR="00AB505F" w:rsidRPr="00AB505F" w:rsidRDefault="00AB505F" w:rsidP="00AB505F">
      <w:pPr>
        <w:contextualSpacing/>
        <w:rPr>
          <w:rFonts w:ascii="Times New Roman" w:eastAsia="Times New Roman" w:hAnsi="Times New Roman" w:cs="Times New Roman"/>
          <w:sz w:val="24"/>
          <w:szCs w:val="20"/>
          <w:lang w:eastAsia="ru-RU"/>
        </w:rPr>
      </w:pPr>
      <w:bookmarkStart w:id="9" w:name="_Ref125359567"/>
      <w:r w:rsidRPr="00AB505F">
        <w:rPr>
          <w:rFonts w:ascii="Times New Roman" w:eastAsia="Times New Roman" w:hAnsi="Times New Roman" w:cs="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AB505F" w:rsidRPr="00AB505F" w:rsidRDefault="00AB505F" w:rsidP="00AB505F">
      <w:pPr>
        <w:widowControl w:val="0"/>
        <w:adjustRightInd w:val="0"/>
        <w:contextualSpacing/>
        <w:textAlignment w:val="baseline"/>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AB505F">
        <w:rPr>
          <w:rFonts w:ascii="Times New Roman" w:eastAsia="Times New Roman" w:hAnsi="Times New Roman" w:cs="Times New Roman"/>
          <w:sz w:val="24"/>
          <w:szCs w:val="24"/>
          <w:lang w:eastAsia="ru-RU"/>
        </w:rPr>
        <w:t>усмотренном законодательством.</w:t>
      </w:r>
    </w:p>
    <w:p w:rsidR="00AB505F" w:rsidRPr="00AB505F" w:rsidRDefault="00AB505F" w:rsidP="00AB505F">
      <w:pPr>
        <w:widowControl w:val="0"/>
        <w:adjustRightInd w:val="0"/>
        <w:contextualSpacing/>
        <w:textAlignment w:val="baseline"/>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0"/>
          <w:lang w:eastAsia="ru-RU"/>
        </w:rPr>
        <w:t xml:space="preserve">2.3. К участникам </w:t>
      </w:r>
      <w:r w:rsidRPr="00AB505F">
        <w:rPr>
          <w:rFonts w:ascii="Times New Roman" w:eastAsia="Times New Roman" w:hAnsi="Times New Roman" w:cs="Times New Roman"/>
          <w:sz w:val="24"/>
          <w:szCs w:val="24"/>
          <w:lang w:eastAsia="ru-RU"/>
        </w:rPr>
        <w:t>конкурса</w:t>
      </w:r>
      <w:r w:rsidRPr="00AB505F">
        <w:rPr>
          <w:rFonts w:ascii="Times New Roman" w:eastAsia="Times New Roman" w:hAnsi="Times New Roman" w:cs="Times New Roman"/>
          <w:sz w:val="24"/>
          <w:szCs w:val="20"/>
          <w:lang w:eastAsia="ru-RU"/>
        </w:rPr>
        <w:t xml:space="preserve"> устанавливаются следующие требования:</w:t>
      </w:r>
      <w:bookmarkEnd w:id="10"/>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 соответствие требованиям, установленным законодательством и Положением к лицам, осуществляющим поставку товаров, выполнение работ, оказание услуг, являющихся предметом конкурса;</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 отсутствие ликвидационных процедур в отношении участника конкурса;</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4) отсутствие у участника конкурса недоимки по налогам, сборам, задолженности по иным </w:t>
      </w:r>
      <w:r w:rsidRPr="00AB505F">
        <w:rPr>
          <w:rFonts w:ascii="Times New Roman" w:eastAsia="Times New Roman" w:hAnsi="Times New Roman" w:cs="Times New Roman"/>
          <w:spacing w:val="-4"/>
          <w:sz w:val="24"/>
          <w:szCs w:val="24"/>
          <w:lang w:eastAsia="ru-RU"/>
        </w:rPr>
        <w:t>обязательным платежам в бюджеты любого уровня (за исключением сумм, на которые</w:t>
      </w:r>
      <w:r w:rsidRPr="00AB505F">
        <w:rPr>
          <w:rFonts w:ascii="Times New Roman" w:eastAsia="Times New Roman" w:hAnsi="Times New Roman" w:cs="Times New Roman"/>
          <w:sz w:val="24"/>
          <w:szCs w:val="24"/>
          <w:lang w:eastAsia="ru-RU"/>
        </w:rPr>
        <w:t xml:space="preserve">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заявки предоставляет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три  месяца до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AB505F">
        <w:rPr>
          <w:rFonts w:ascii="Times New Roman" w:eastAsia="Times New Roman" w:hAnsi="Times New Roman" w:cs="Times New Roman"/>
          <w:b/>
          <w:i/>
          <w:sz w:val="24"/>
          <w:szCs w:val="24"/>
          <w:lang w:eastAsia="ru-RU"/>
        </w:rPr>
        <w:t xml:space="preserve"> </w:t>
      </w:r>
      <w:r w:rsidRPr="00AB505F">
        <w:rPr>
          <w:rFonts w:ascii="Times New Roman" w:eastAsia="Times New Roman" w:hAnsi="Times New Roman" w:cs="Times New Roman"/>
          <w:sz w:val="24"/>
          <w:szCs w:val="24"/>
          <w:lang w:eastAsia="ru-RU"/>
        </w:rPr>
        <w:t>из налоговых и других органов).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AB505F" w:rsidRPr="00AB505F" w:rsidRDefault="00AB505F" w:rsidP="00AB505F">
      <w:pPr>
        <w:tabs>
          <w:tab w:val="left" w:pos="567"/>
        </w:tabs>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6) отсутствие между участником конкурса и Заказчиком конфликта интересов;</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7) участник конкурса не является офшорной компанией;</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8) участник конкурса должен иметь подтвержденный рейтинг надежности страховой компании не ниже «А+» (очень высокая надежность).</w:t>
      </w:r>
    </w:p>
    <w:p w:rsidR="00AB505F" w:rsidRPr="00AB505F" w:rsidRDefault="00AB505F" w:rsidP="00AB505F">
      <w:pPr>
        <w:tabs>
          <w:tab w:val="left" w:pos="567"/>
        </w:tabs>
        <w:autoSpaceDE w:val="0"/>
        <w:autoSpaceDN w:val="0"/>
        <w:adjustRightInd w:val="0"/>
        <w:contextualSpacing/>
        <w:rPr>
          <w:rFonts w:ascii="Times New Roman" w:eastAsia="Times New Roman" w:hAnsi="Times New Roman" w:cs="Times New Roman"/>
          <w:sz w:val="24"/>
          <w:szCs w:val="24"/>
          <w:lang w:eastAsia="ru-RU"/>
        </w:rPr>
      </w:pPr>
    </w:p>
    <w:p w:rsidR="00AB505F" w:rsidRPr="00AB505F" w:rsidRDefault="00AB505F" w:rsidP="00AB505F">
      <w:pPr>
        <w:tabs>
          <w:tab w:val="left" w:pos="567"/>
        </w:tabs>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AB505F" w:rsidRPr="00AB505F" w:rsidRDefault="00AB505F" w:rsidP="00AB505F">
      <w:pPr>
        <w:ind w:firstLine="540"/>
        <w:rPr>
          <w:rFonts w:ascii="Times New Roman" w:eastAsia="Times New Roman" w:hAnsi="Times New Roman" w:cs="Times New Roman"/>
          <w:sz w:val="24"/>
          <w:szCs w:val="20"/>
          <w:lang w:eastAsia="ru-RU"/>
        </w:rPr>
      </w:pPr>
    </w:p>
    <w:p w:rsidR="00AB505F" w:rsidRPr="00AB505F" w:rsidRDefault="00AB505F" w:rsidP="00AB505F">
      <w:pPr>
        <w:keepNext/>
        <w:suppressAutoHyphens/>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3. Преимущества, предоставляемые участникам конкурса</w:t>
      </w:r>
    </w:p>
    <w:p w:rsidR="00AB505F" w:rsidRPr="00AB505F" w:rsidRDefault="00AB505F" w:rsidP="00AB505F">
      <w:pPr>
        <w:tabs>
          <w:tab w:val="left" w:pos="0"/>
        </w:tabs>
        <w:ind w:firstLine="426"/>
        <w:contextualSpacing/>
        <w:rPr>
          <w:rFonts w:ascii="Times New Roman" w:eastAsia="Times New Roman" w:hAnsi="Times New Roman" w:cs="Times New Roman"/>
          <w:sz w:val="24"/>
          <w:szCs w:val="20"/>
          <w:lang w:eastAsia="ru-RU"/>
        </w:rPr>
      </w:pPr>
      <w:r w:rsidRPr="00AB505F">
        <w:rPr>
          <w:rFonts w:ascii="Times New Roman" w:eastAsia="Times New Roman" w:hAnsi="Times New Roman" w:cs="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AB505F">
        <w:rPr>
          <w:rFonts w:ascii="Times New Roman" w:eastAsia="Calibri" w:hAnsi="Times New Roman" w:cs="Times New Roman"/>
          <w:b/>
          <w:sz w:val="28"/>
          <w:szCs w:val="28"/>
        </w:rPr>
        <w:t xml:space="preserve"> </w:t>
      </w:r>
      <w:r w:rsidRPr="00AB505F">
        <w:rPr>
          <w:rFonts w:ascii="Times New Roman" w:eastAsia="Calibri" w:hAnsi="Times New Roman" w:cs="Times New Roman"/>
          <w:sz w:val="24"/>
          <w:szCs w:val="24"/>
        </w:rPr>
        <w:t>и</w:t>
      </w:r>
      <w:r w:rsidRPr="00AB505F">
        <w:rPr>
          <w:rFonts w:ascii="Times New Roman" w:eastAsia="Calibri" w:hAnsi="Times New Roman" w:cs="Times New Roman"/>
          <w:b/>
          <w:sz w:val="28"/>
          <w:szCs w:val="28"/>
        </w:rPr>
        <w:t xml:space="preserve"> </w:t>
      </w:r>
      <w:r w:rsidRPr="00AB505F">
        <w:rPr>
          <w:rFonts w:ascii="Times New Roman" w:eastAsia="Calibri" w:hAnsi="Times New Roman" w:cs="Times New Roman"/>
          <w:sz w:val="24"/>
          <w:szCs w:val="24"/>
        </w:rPr>
        <w:t>субъектам малого предпринимательства</w:t>
      </w:r>
      <w:r w:rsidRPr="00AB505F">
        <w:rPr>
          <w:rFonts w:ascii="Times New Roman" w:eastAsia="Times New Roman" w:hAnsi="Times New Roman" w:cs="Times New Roman"/>
          <w:bCs/>
          <w:sz w:val="24"/>
          <w:szCs w:val="20"/>
          <w:lang w:eastAsia="ru-RU"/>
        </w:rPr>
        <w:t xml:space="preserve"> в отношении предлагаемой цены Договора не предоставляются.</w:t>
      </w:r>
    </w:p>
    <w:p w:rsidR="00AB505F" w:rsidRPr="00AB505F" w:rsidRDefault="00AB505F" w:rsidP="00AB505F">
      <w:pPr>
        <w:keepNext/>
        <w:suppressAutoHyphens/>
        <w:ind w:firstLine="0"/>
        <w:contextualSpacing/>
        <w:jc w:val="center"/>
        <w:rPr>
          <w:rFonts w:ascii="Times New Roman" w:eastAsia="Times New Roman" w:hAnsi="Times New Roman" w:cs="Times New Roman"/>
          <w:b/>
          <w:sz w:val="24"/>
          <w:szCs w:val="24"/>
          <w:lang w:eastAsia="ru-RU"/>
        </w:rPr>
      </w:pPr>
      <w:bookmarkStart w:id="11" w:name="_Ref503263685"/>
      <w:bookmarkEnd w:id="9"/>
    </w:p>
    <w:p w:rsidR="00AB505F" w:rsidRPr="00AB505F" w:rsidRDefault="00AB505F" w:rsidP="00AB505F">
      <w:pPr>
        <w:keepNext/>
        <w:suppressAutoHyphens/>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4. Затраты на участие в конкурсе</w:t>
      </w:r>
      <w:bookmarkEnd w:id="11"/>
    </w:p>
    <w:p w:rsidR="00AB505F" w:rsidRPr="00AB505F" w:rsidRDefault="00AB505F" w:rsidP="00AB505F">
      <w:pPr>
        <w:tabs>
          <w:tab w:val="num" w:pos="0"/>
          <w:tab w:val="num" w:pos="851"/>
        </w:tabs>
        <w:ind w:firstLine="454"/>
        <w:rPr>
          <w:rFonts w:ascii="Times New Roman" w:eastAsia="Times New Roman" w:hAnsi="Times New Roman" w:cs="Times New Roman"/>
          <w:sz w:val="24"/>
          <w:szCs w:val="24"/>
          <w:lang w:eastAsia="ru-RU"/>
        </w:rPr>
      </w:pPr>
      <w:bookmarkStart w:id="12" w:name="_Ref503264104"/>
      <w:r w:rsidRPr="00AB505F">
        <w:rPr>
          <w:rFonts w:ascii="Times New Roman" w:eastAsia="Times New Roman" w:hAnsi="Times New Roman" w:cs="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AB505F" w:rsidRPr="00AB505F" w:rsidRDefault="00AB505F" w:rsidP="00AB505F">
      <w:pPr>
        <w:keepNext/>
        <w:suppressAutoHyphens/>
        <w:spacing w:before="240" w:after="120"/>
        <w:ind w:firstLine="0"/>
        <w:contextualSpacing/>
        <w:jc w:val="center"/>
        <w:rPr>
          <w:rFonts w:ascii="Times New Roman" w:eastAsia="Times New Roman" w:hAnsi="Times New Roman" w:cs="Times New Roman"/>
          <w:b/>
          <w:sz w:val="24"/>
          <w:szCs w:val="24"/>
          <w:lang w:eastAsia="ru-RU"/>
        </w:rPr>
      </w:pPr>
    </w:p>
    <w:p w:rsidR="00AB505F" w:rsidRPr="00AB505F" w:rsidRDefault="00AB505F" w:rsidP="00AB505F">
      <w:pPr>
        <w:keepNext/>
        <w:suppressAutoHyphens/>
        <w:spacing w:before="240" w:after="120"/>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Конкурсная документация</w:t>
      </w:r>
    </w:p>
    <w:p w:rsidR="00AB505F" w:rsidRPr="00AB505F" w:rsidRDefault="00AB505F" w:rsidP="00AB505F">
      <w:pPr>
        <w:keepNext/>
        <w:suppressAutoHyphens/>
        <w:spacing w:before="120"/>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5. Содержание конкурсной документации</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5.1. Конкурсная документация включает:</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 информацию о конкурсе;</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 приглашение к участию в конкурсе;</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в) инструкцию участникам конкурса; </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г) информационную карту конкурсной заявки;</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 техническое задание;</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е) форму № 1 – конкурсная заявка;</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ж) форму № 2 – таблица цен конкурсной заявки;</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з) форму № 3 –  анкета участника конкурса;</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и) форму № 4 – предложение о функциональных и качественных характеристиках услуг;</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bookmarkStart w:id="13" w:name="_Ref440089988"/>
      <w:r w:rsidRPr="00AB505F">
        <w:rPr>
          <w:rFonts w:ascii="Times New Roman" w:eastAsia="Times New Roman" w:hAnsi="Times New Roman" w:cs="Times New Roman"/>
          <w:sz w:val="24"/>
          <w:szCs w:val="24"/>
          <w:lang w:eastAsia="ru-RU"/>
        </w:rPr>
        <w:t>к)  форму № 5 –  запрос на разъяснение конкурсной документации;</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л) форму № 6 – сведения об основных показателях деятельности страховой организации;</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м) форму № 7 – сведения о наличии квалифицированного персонала для оказания услуг</w:t>
      </w:r>
      <w:r w:rsidRPr="00AB505F">
        <w:rPr>
          <w:rFonts w:ascii="Times New Roman" w:eastAsia="Times New Roman" w:hAnsi="Times New Roman" w:cs="Times New Roman"/>
          <w:b/>
          <w:sz w:val="24"/>
          <w:szCs w:val="24"/>
          <w:lang w:eastAsia="ru-RU"/>
        </w:rPr>
        <w:t>;</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н) форму № 8 – доверенность для представителей участников конкурса; </w:t>
      </w:r>
    </w:p>
    <w:p w:rsidR="00AB505F" w:rsidRPr="00AB505F" w:rsidRDefault="00AB505F" w:rsidP="00AB505F">
      <w:pPr>
        <w:tabs>
          <w:tab w:val="left" w:pos="900"/>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о)  проект Договора.</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AB505F" w:rsidRPr="00AB505F" w:rsidRDefault="00AB505F" w:rsidP="00AB505F">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p>
    <w:p w:rsidR="00AB505F" w:rsidRPr="00AB505F" w:rsidRDefault="00AB505F" w:rsidP="00AB505F">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6. Разъяснение конкурсной документации</w:t>
      </w:r>
      <w:bookmarkEnd w:id="13"/>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14" w:name="_Ref470415095"/>
      <w:r w:rsidRPr="00AB505F">
        <w:rPr>
          <w:rFonts w:ascii="Times New Roman" w:eastAsia="Times New Roman" w:hAnsi="Times New Roman" w:cs="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4"/>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15" w:name="_Ref125341824"/>
      <w:bookmarkStart w:id="16" w:name="_Ref468766915"/>
      <w:r w:rsidRPr="00AB505F">
        <w:rPr>
          <w:rFonts w:ascii="Times New Roman" w:eastAsia="Times New Roman" w:hAnsi="Times New Roman" w:cs="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5"/>
    </w:p>
    <w:bookmarkEnd w:id="16"/>
    <w:p w:rsidR="00AB505F" w:rsidRPr="00AB505F" w:rsidRDefault="00AB505F" w:rsidP="00AB505F">
      <w:pPr>
        <w:tabs>
          <w:tab w:val="left" w:pos="900"/>
        </w:tabs>
        <w:ind w:firstLine="567"/>
        <w:rPr>
          <w:rFonts w:ascii="Times New Roman" w:eastAsia="Times New Roman" w:hAnsi="Times New Roman" w:cs="Times New Roman"/>
          <w:sz w:val="24"/>
          <w:szCs w:val="24"/>
          <w:lang w:eastAsia="ru-RU"/>
        </w:rPr>
      </w:pPr>
    </w:p>
    <w:p w:rsidR="00AB505F" w:rsidRPr="00AB505F" w:rsidRDefault="00AB505F" w:rsidP="00AB505F">
      <w:pPr>
        <w:keepNext/>
        <w:tabs>
          <w:tab w:val="left" w:pos="1134"/>
        </w:tabs>
        <w:suppressAutoHyphens/>
        <w:ind w:left="357" w:firstLine="0"/>
        <w:jc w:val="center"/>
        <w:rPr>
          <w:rFonts w:ascii="Times New Roman" w:eastAsia="Times New Roman" w:hAnsi="Times New Roman" w:cs="Times New Roman"/>
          <w:b/>
          <w:sz w:val="24"/>
          <w:szCs w:val="24"/>
          <w:lang w:eastAsia="ru-RU"/>
        </w:rPr>
      </w:pPr>
      <w:bookmarkStart w:id="17" w:name="_Hlt444618198"/>
      <w:bookmarkStart w:id="18" w:name="_Ref440965245"/>
      <w:bookmarkEnd w:id="17"/>
      <w:r w:rsidRPr="00AB505F">
        <w:rPr>
          <w:rFonts w:ascii="Times New Roman" w:eastAsia="Times New Roman" w:hAnsi="Times New Roman" w:cs="Times New Roman"/>
          <w:b/>
          <w:sz w:val="24"/>
          <w:szCs w:val="24"/>
          <w:lang w:eastAsia="ru-RU"/>
        </w:rPr>
        <w:t>7. Внесение изменений в конкурсную документацию</w:t>
      </w:r>
      <w:bookmarkEnd w:id="18"/>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AB505F" w:rsidRPr="00AB505F" w:rsidRDefault="00AB505F" w:rsidP="00AB505F">
      <w:pPr>
        <w:tabs>
          <w:tab w:val="left" w:pos="900"/>
        </w:tabs>
        <w:ind w:firstLine="0"/>
        <w:rPr>
          <w:rFonts w:ascii="Times New Roman" w:eastAsia="Times New Roman" w:hAnsi="Times New Roman" w:cs="Times New Roman"/>
          <w:sz w:val="24"/>
          <w:szCs w:val="24"/>
          <w:lang w:eastAsia="ru-RU"/>
        </w:rPr>
      </w:pPr>
    </w:p>
    <w:p w:rsidR="00AB505F" w:rsidRPr="00AB505F" w:rsidRDefault="00AB505F" w:rsidP="00AB505F">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Подготовка заявок на участие в конкурсе </w:t>
      </w:r>
    </w:p>
    <w:p w:rsidR="00AB505F" w:rsidRPr="00AB505F" w:rsidRDefault="00AB505F" w:rsidP="00AB505F">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19" w:name="_Ref440090175"/>
      <w:r w:rsidRPr="00AB505F">
        <w:rPr>
          <w:rFonts w:ascii="Times New Roman" w:eastAsia="Times New Roman" w:hAnsi="Times New Roman" w:cs="Times New Roman"/>
          <w:b/>
          <w:sz w:val="24"/>
          <w:szCs w:val="24"/>
          <w:lang w:eastAsia="ru-RU"/>
        </w:rPr>
        <w:t>8. Язык заявки на участие в конкурсе</w:t>
      </w:r>
      <w:bookmarkEnd w:id="19"/>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20" w:name="_Ref125341869"/>
      <w:r w:rsidRPr="00AB505F">
        <w:rPr>
          <w:rFonts w:ascii="Times New Roman" w:eastAsia="Times New Roman" w:hAnsi="Times New Roman" w:cs="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p>
    <w:p w:rsidR="00AB505F" w:rsidRPr="00AB505F" w:rsidRDefault="00AB505F" w:rsidP="00AB505F">
      <w:pPr>
        <w:keepNext/>
        <w:tabs>
          <w:tab w:val="left" w:pos="1134"/>
        </w:tabs>
        <w:suppressAutoHyphens/>
        <w:spacing w:before="120"/>
        <w:ind w:firstLine="0"/>
        <w:contextualSpacing/>
        <w:jc w:val="center"/>
        <w:rPr>
          <w:rFonts w:ascii="Times New Roman" w:eastAsia="Times New Roman" w:hAnsi="Times New Roman" w:cs="Times New Roman"/>
          <w:b/>
          <w:sz w:val="24"/>
          <w:szCs w:val="24"/>
          <w:lang w:eastAsia="ru-RU"/>
        </w:rPr>
      </w:pPr>
      <w:bookmarkStart w:id="21" w:name="_Ref469162002"/>
      <w:r w:rsidRPr="00AB505F">
        <w:rPr>
          <w:rFonts w:ascii="Times New Roman" w:eastAsia="Times New Roman" w:hAnsi="Times New Roman" w:cs="Times New Roman"/>
          <w:b/>
          <w:sz w:val="24"/>
          <w:szCs w:val="24"/>
          <w:lang w:eastAsia="ru-RU"/>
        </w:rPr>
        <w:t>9. Содержание заявки на участие в конкурс</w:t>
      </w:r>
      <w:bookmarkEnd w:id="21"/>
      <w:r w:rsidRPr="00AB505F">
        <w:rPr>
          <w:rFonts w:ascii="Times New Roman" w:eastAsia="Times New Roman" w:hAnsi="Times New Roman" w:cs="Times New Roman"/>
          <w:b/>
          <w:sz w:val="24"/>
          <w:szCs w:val="24"/>
          <w:lang w:eastAsia="ru-RU"/>
        </w:rPr>
        <w:t>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22" w:name="_Hlt446353508"/>
      <w:bookmarkEnd w:id="22"/>
      <w:r w:rsidRPr="00AB505F">
        <w:rPr>
          <w:rFonts w:ascii="Times New Roman" w:eastAsia="Times New Roman" w:hAnsi="Times New Roman" w:cs="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 Сведения и документы об участнике конкурса, подавшем такую заявку:</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 почты;</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б) нотариально заверенные копии учредительных документов участника конкурса;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е)</w:t>
      </w:r>
      <w:r w:rsidRPr="00AB505F">
        <w:rPr>
          <w:rFonts w:ascii="Times New Roman" w:eastAsia="Times New Roman" w:hAnsi="Times New Roman" w:cs="Times New Roman"/>
          <w:color w:val="0070C0"/>
          <w:sz w:val="24"/>
          <w:szCs w:val="24"/>
          <w:lang w:eastAsia="ru-RU"/>
        </w:rPr>
        <w:t xml:space="preserve"> </w:t>
      </w:r>
      <w:r w:rsidRPr="00AB505F">
        <w:rPr>
          <w:rFonts w:ascii="Times New Roman" w:eastAsia="Times New Roman" w:hAnsi="Times New Roman" w:cs="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ж)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w:t>
      </w:r>
      <w:r w:rsidRPr="00AB505F">
        <w:rPr>
          <w:rFonts w:ascii="Times New Roman" w:eastAsia="Times New Roman" w:hAnsi="Times New Roman" w:cs="Times New Roman"/>
          <w:color w:val="0070C0"/>
          <w:sz w:val="24"/>
          <w:szCs w:val="24"/>
          <w:lang w:eastAsia="ru-RU"/>
        </w:rPr>
        <w:t xml:space="preserve"> </w:t>
      </w:r>
      <w:r w:rsidRPr="00AB505F">
        <w:rPr>
          <w:rFonts w:ascii="Times New Roman" w:eastAsia="Times New Roman" w:hAnsi="Times New Roman" w:cs="Times New Roman"/>
          <w:sz w:val="24"/>
          <w:szCs w:val="24"/>
          <w:lang w:eastAsia="ru-RU"/>
        </w:rPr>
        <w:t xml:space="preserve">товаров, выполняемых работ, оказываемых услуг в соответствии с Техническим заданием, входящим в состав конкурсной документации.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4. Анкету участника конкурса, заполненную в соответствии с формой № 3.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5. Предложение о функциональных и качественных характеристиках услуг (форма № 4).</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p>
    <w:p w:rsidR="00AB505F" w:rsidRPr="00AB505F" w:rsidRDefault="00AB505F" w:rsidP="00AB505F">
      <w:pPr>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10.</w:t>
      </w:r>
      <w:r w:rsidRPr="00AB505F">
        <w:rPr>
          <w:rFonts w:ascii="Times New Roman" w:eastAsia="Times New Roman" w:hAnsi="Times New Roman" w:cs="Times New Roman"/>
          <w:sz w:val="24"/>
          <w:szCs w:val="24"/>
          <w:lang w:eastAsia="ru-RU"/>
        </w:rPr>
        <w:t xml:space="preserve"> </w:t>
      </w:r>
      <w:r w:rsidRPr="00AB505F">
        <w:rPr>
          <w:rFonts w:ascii="Times New Roman" w:eastAsia="Times New Roman" w:hAnsi="Times New Roman" w:cs="Times New Roman"/>
          <w:b/>
          <w:sz w:val="24"/>
          <w:szCs w:val="24"/>
          <w:lang w:eastAsia="ru-RU"/>
        </w:rPr>
        <w:t xml:space="preserve">Обоснование и расчет </w:t>
      </w:r>
      <w:r w:rsidRPr="00AB505F">
        <w:rPr>
          <w:rFonts w:ascii="Times New Roman" w:eastAsia="Calibri" w:hAnsi="Times New Roman" w:cs="Times New Roman"/>
          <w:b/>
          <w:sz w:val="24"/>
          <w:szCs w:val="24"/>
        </w:rPr>
        <w:t xml:space="preserve">начальной (максимальной) </w:t>
      </w:r>
      <w:r w:rsidRPr="00AB505F">
        <w:rPr>
          <w:rFonts w:ascii="Times New Roman" w:eastAsia="Times New Roman" w:hAnsi="Times New Roman" w:cs="Times New Roman"/>
          <w:b/>
          <w:sz w:val="24"/>
          <w:szCs w:val="24"/>
          <w:lang w:eastAsia="ru-RU"/>
        </w:rPr>
        <w:t xml:space="preserve">цены Договора </w:t>
      </w:r>
    </w:p>
    <w:p w:rsidR="00AB505F" w:rsidRPr="00AB505F" w:rsidRDefault="00AB505F" w:rsidP="00AB505F">
      <w:pPr>
        <w:widowControl w:val="0"/>
        <w:autoSpaceDE w:val="0"/>
        <w:autoSpaceDN w:val="0"/>
        <w:adjustRightInd w:val="0"/>
        <w:rPr>
          <w:rFonts w:ascii="Times New Roman" w:eastAsia="Times New Roman" w:hAnsi="Times New Roman" w:cs="Arial"/>
          <w:sz w:val="24"/>
          <w:szCs w:val="24"/>
          <w:lang w:eastAsia="ru-RU"/>
        </w:rPr>
      </w:pPr>
      <w:r w:rsidRPr="00AB505F">
        <w:rPr>
          <w:rFonts w:ascii="Times New Roman" w:eastAsia="Times New Roman" w:hAnsi="Times New Roman" w:cs="Arial"/>
          <w:sz w:val="24"/>
          <w:szCs w:val="24"/>
          <w:lang w:eastAsia="ru-RU"/>
        </w:rPr>
        <w:t xml:space="preserve">10.1. Начальная (максимальная) цена Договора составляет: </w:t>
      </w:r>
      <w:r w:rsidR="001B5F97" w:rsidRPr="001B5F97">
        <w:rPr>
          <w:rFonts w:ascii="Times New Roman" w:eastAsia="Times New Roman" w:hAnsi="Times New Roman" w:cs="Arial"/>
          <w:bCs/>
          <w:sz w:val="24"/>
          <w:szCs w:val="24"/>
          <w:lang w:eastAsia="ru-RU"/>
        </w:rPr>
        <w:t>15 899 910</w:t>
      </w:r>
      <w:r w:rsidRPr="001B5F97">
        <w:rPr>
          <w:rFonts w:ascii="Times New Roman" w:eastAsia="Times New Roman" w:hAnsi="Times New Roman" w:cs="Arial"/>
          <w:bCs/>
          <w:sz w:val="24"/>
          <w:szCs w:val="24"/>
          <w:lang w:eastAsia="ru-RU"/>
        </w:rPr>
        <w:t xml:space="preserve">,00 </w:t>
      </w:r>
      <w:r w:rsidRPr="00AB505F">
        <w:rPr>
          <w:rFonts w:ascii="Times New Roman" w:eastAsia="Times New Roman" w:hAnsi="Times New Roman" w:cs="Arial"/>
          <w:sz w:val="24"/>
          <w:szCs w:val="24"/>
          <w:lang w:eastAsia="ru-RU"/>
        </w:rPr>
        <w:t>рублей</w:t>
      </w:r>
      <w:r w:rsidRPr="00AB505F">
        <w:rPr>
          <w:rFonts w:ascii="Times New Roman" w:eastAsia="Times New Roman" w:hAnsi="Times New Roman" w:cs="Arial"/>
          <w:color w:val="FF0000"/>
          <w:sz w:val="24"/>
          <w:szCs w:val="24"/>
          <w:lang w:eastAsia="ru-RU"/>
        </w:rPr>
        <w:t xml:space="preserve"> </w:t>
      </w:r>
      <w:r w:rsidRPr="00AB505F">
        <w:rPr>
          <w:rFonts w:ascii="Times New Roman" w:eastAsia="Times New Roman" w:hAnsi="Times New Roman" w:cs="Arial"/>
          <w:sz w:val="24"/>
          <w:szCs w:val="24"/>
          <w:lang w:eastAsia="ru-RU"/>
        </w:rPr>
        <w:t xml:space="preserve">(включая стоимость услуг по Договору, а также все издержки и расходы исполнителя в связи с выполнением условий Договора).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10.2. Условия Договора распространяются на весь комплекс услуг, указанный в Техническом задании.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  </w:t>
      </w:r>
    </w:p>
    <w:p w:rsidR="00AB505F" w:rsidRPr="00AB505F" w:rsidRDefault="00AB505F" w:rsidP="00AB505F">
      <w:pPr>
        <w:autoSpaceDE w:val="0"/>
        <w:autoSpaceDN w:val="0"/>
        <w:adjustRightInd w:val="0"/>
        <w:rPr>
          <w:rFonts w:ascii="Times New Roman" w:eastAsia="Times New Roman" w:hAnsi="Times New Roman" w:cs="Arial"/>
          <w:sz w:val="24"/>
          <w:szCs w:val="24"/>
          <w:lang w:eastAsia="ru-RU"/>
        </w:rPr>
      </w:pPr>
      <w:r w:rsidRPr="00AB505F">
        <w:rPr>
          <w:rFonts w:ascii="Times New Roman" w:eastAsia="Calibri" w:hAnsi="Times New Roman" w:cs="Times New Roman"/>
          <w:sz w:val="24"/>
          <w:szCs w:val="24"/>
        </w:rPr>
        <w:t xml:space="preserve">10.6. Обоснование и расчет начальной (максимальной) цены Договора проводились </w:t>
      </w:r>
      <w:r w:rsidRPr="00AB505F">
        <w:rPr>
          <w:rFonts w:ascii="Times New Roman" w:eastAsia="Calibri" w:hAnsi="Times New Roman" w:cs="Times New Roman"/>
          <w:sz w:val="24"/>
          <w:szCs w:val="24"/>
          <w:lang w:eastAsia="ru-RU"/>
        </w:rPr>
        <w:t xml:space="preserve">методом сопоставимых рыночных цен (анализа рынка), </w:t>
      </w:r>
      <w:r w:rsidRPr="00AB505F">
        <w:rPr>
          <w:rFonts w:ascii="Times New Roman" w:eastAsia="Times New Roman" w:hAnsi="Times New Roman" w:cs="Arial"/>
          <w:sz w:val="24"/>
          <w:szCs w:val="24"/>
          <w:lang w:eastAsia="ru-RU"/>
        </w:rPr>
        <w:t xml:space="preserve">на основе коммерческих предложений, полученных от организаций – участников рынка </w:t>
      </w:r>
      <w:r w:rsidRPr="00AB505F">
        <w:rPr>
          <w:rFonts w:ascii="Times New Roman" w:eastAsia="Calibri" w:hAnsi="Times New Roman" w:cs="Times New Roman"/>
          <w:sz w:val="24"/>
          <w:szCs w:val="24"/>
        </w:rPr>
        <w:t>в соответствии с подразделом 2.4 раздела 2 Положения</w:t>
      </w:r>
      <w:r w:rsidRPr="00AB505F">
        <w:rPr>
          <w:rFonts w:ascii="Times New Roman" w:eastAsia="Times New Roman" w:hAnsi="Times New Roman" w:cs="Arial"/>
          <w:sz w:val="24"/>
          <w:szCs w:val="24"/>
          <w:lang w:eastAsia="ru-RU"/>
        </w:rPr>
        <w:t xml:space="preserve">.  </w:t>
      </w:r>
    </w:p>
    <w:p w:rsidR="00AB505F" w:rsidRPr="00AB505F" w:rsidRDefault="00AB505F" w:rsidP="00AB505F">
      <w:pPr>
        <w:autoSpaceDE w:val="0"/>
        <w:autoSpaceDN w:val="0"/>
        <w:adjustRightInd w:val="0"/>
        <w:rPr>
          <w:rFonts w:ascii="Times New Roman" w:eastAsia="Calibri" w:hAnsi="Times New Roman" w:cs="Times New Roman"/>
          <w:sz w:val="24"/>
          <w:szCs w:val="24"/>
        </w:rPr>
      </w:pPr>
      <w:r w:rsidRPr="00AB505F">
        <w:rPr>
          <w:rFonts w:ascii="Times New Roman" w:eastAsia="Calibri" w:hAnsi="Times New Roman" w:cs="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AB505F">
        <w:rPr>
          <w:rFonts w:ascii="Times New Roman" w:eastAsia="Calibri" w:hAnsi="Times New Roman" w:cs="Times New Roman"/>
          <w:sz w:val="24"/>
          <w:szCs w:val="24"/>
        </w:rPr>
        <w:t xml:space="preserve"> Таблица обоснования и расчета начальной (максимальной) цены Договора </w:t>
      </w:r>
      <w:r w:rsidRPr="00AB505F">
        <w:rPr>
          <w:rFonts w:ascii="Times New Roman" w:eastAsia="Calibri" w:hAnsi="Times New Roman" w:cs="Times New Roman"/>
          <w:sz w:val="24"/>
          <w:szCs w:val="24"/>
          <w:lang w:eastAsia="ru-RU"/>
        </w:rPr>
        <w:t xml:space="preserve">методом сопоставимых рыночных цен (анализа рынка) </w:t>
      </w:r>
      <w:r w:rsidRPr="00AB505F">
        <w:rPr>
          <w:rFonts w:ascii="Times New Roman" w:eastAsia="Calibri" w:hAnsi="Times New Roman" w:cs="Times New Roman"/>
          <w:sz w:val="24"/>
          <w:szCs w:val="24"/>
        </w:rPr>
        <w:t xml:space="preserve">прилагается. </w:t>
      </w:r>
    </w:p>
    <w:p w:rsidR="00AB505F" w:rsidRPr="00AB505F" w:rsidRDefault="00AB505F" w:rsidP="00AB505F">
      <w:pPr>
        <w:autoSpaceDE w:val="0"/>
        <w:autoSpaceDN w:val="0"/>
        <w:adjustRightInd w:val="0"/>
        <w:rPr>
          <w:rFonts w:ascii="Times New Roman" w:eastAsia="Calibri"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4"/>
        <w:gridCol w:w="1984"/>
        <w:gridCol w:w="1800"/>
        <w:gridCol w:w="1602"/>
        <w:gridCol w:w="1559"/>
      </w:tblGrid>
      <w:tr w:rsidR="00AB505F" w:rsidRPr="00AB505F" w:rsidTr="00C4063F">
        <w:trPr>
          <w:cantSplit/>
          <w:trHeight w:val="719"/>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center"/>
              <w:rPr>
                <w:rFonts w:ascii="Times New Roman" w:eastAsia="Times New Roman" w:hAnsi="Times New Roman" w:cs="Times New Roman"/>
                <w:sz w:val="20"/>
                <w:szCs w:val="20"/>
              </w:rPr>
            </w:pPr>
            <w:r w:rsidRPr="00AB505F">
              <w:rPr>
                <w:rFonts w:ascii="Times New Roman" w:eastAsia="Calibri" w:hAnsi="Times New Roman" w:cs="Times New Roman"/>
                <w:sz w:val="20"/>
                <w:szCs w:val="20"/>
              </w:rPr>
              <w:t>Наименование услуг</w:t>
            </w:r>
          </w:p>
        </w:tc>
        <w:tc>
          <w:tcPr>
            <w:tcW w:w="5628" w:type="dxa"/>
            <w:gridSpan w:val="3"/>
            <w:tcBorders>
              <w:top w:val="single" w:sz="4" w:space="0" w:color="auto"/>
              <w:left w:val="single" w:sz="4" w:space="0" w:color="auto"/>
              <w:right w:val="single" w:sz="4" w:space="0" w:color="auto"/>
            </w:tcBorders>
            <w:vAlign w:val="center"/>
            <w:hideMark/>
          </w:tcPr>
          <w:p w:rsidR="00AB505F" w:rsidRPr="00AB505F" w:rsidRDefault="00AB505F" w:rsidP="00AB505F">
            <w:pPr>
              <w:spacing w:after="200" w:line="276" w:lineRule="auto"/>
              <w:ind w:left="113" w:right="113" w:firstLine="0"/>
              <w:jc w:val="center"/>
              <w:rPr>
                <w:rFonts w:ascii="Times New Roman" w:eastAsia="Times New Roman" w:hAnsi="Times New Roman" w:cs="Times New Roman"/>
                <w:sz w:val="20"/>
                <w:szCs w:val="20"/>
              </w:rPr>
            </w:pPr>
            <w:r w:rsidRPr="00AB505F">
              <w:rPr>
                <w:rFonts w:ascii="Times New Roman" w:eastAsia="Calibri" w:hAnsi="Times New Roman" w:cs="Times New Roman"/>
                <w:sz w:val="20"/>
                <w:szCs w:val="20"/>
              </w:rPr>
              <w:t>Источники информации</w:t>
            </w:r>
          </w:p>
        </w:tc>
        <w:tc>
          <w:tcPr>
            <w:tcW w:w="1602" w:type="dxa"/>
            <w:vMerge w:val="restart"/>
            <w:tcBorders>
              <w:top w:val="single" w:sz="4" w:space="0" w:color="auto"/>
              <w:left w:val="single" w:sz="4" w:space="0" w:color="auto"/>
              <w:right w:val="single" w:sz="4" w:space="0" w:color="auto"/>
            </w:tcBorders>
            <w:vAlign w:val="center"/>
          </w:tcPr>
          <w:p w:rsidR="00AB505F" w:rsidRPr="00AB505F" w:rsidRDefault="00AB505F" w:rsidP="00AB505F">
            <w:pPr>
              <w:spacing w:after="200" w:line="276" w:lineRule="auto"/>
              <w:ind w:firstLine="0"/>
              <w:jc w:val="center"/>
              <w:rPr>
                <w:rFonts w:ascii="Times New Roman" w:eastAsia="Times New Roman" w:hAnsi="Times New Roman" w:cs="Times New Roman"/>
                <w:sz w:val="20"/>
                <w:szCs w:val="20"/>
              </w:rPr>
            </w:pPr>
            <w:r w:rsidRPr="00AB505F">
              <w:rPr>
                <w:rFonts w:ascii="Times New Roman" w:eastAsia="Calibri" w:hAnsi="Times New Roman" w:cs="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505F" w:rsidRPr="00AB505F" w:rsidRDefault="00AB505F" w:rsidP="00AB505F">
            <w:pPr>
              <w:spacing w:after="200" w:line="276" w:lineRule="auto"/>
              <w:ind w:left="113" w:right="113" w:firstLine="0"/>
              <w:jc w:val="center"/>
              <w:rPr>
                <w:rFonts w:ascii="Times New Roman" w:eastAsia="Times New Roman" w:hAnsi="Times New Roman" w:cs="Times New Roman"/>
                <w:sz w:val="20"/>
                <w:szCs w:val="20"/>
              </w:rPr>
            </w:pPr>
            <w:r w:rsidRPr="00AB505F">
              <w:rPr>
                <w:rFonts w:ascii="Times New Roman" w:eastAsia="Calibri" w:hAnsi="Times New Roman" w:cs="Times New Roman"/>
                <w:sz w:val="20"/>
                <w:szCs w:val="20"/>
              </w:rPr>
              <w:t>Начальная (максимальная) цена  Договора</w:t>
            </w:r>
          </w:p>
        </w:tc>
      </w:tr>
      <w:tr w:rsidR="00AB505F" w:rsidRPr="00AB505F" w:rsidTr="00C4063F">
        <w:trPr>
          <w:cantSplit/>
          <w:trHeight w:val="95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ind w:firstLine="0"/>
              <w:jc w:val="left"/>
              <w:rPr>
                <w:rFonts w:ascii="Times New Roman" w:eastAsia="Calibri" w:hAnsi="Times New Roman" w:cs="Times New Roman"/>
                <w:color w:val="FF0000"/>
                <w:sz w:val="20"/>
                <w:szCs w:val="20"/>
              </w:rPr>
            </w:pPr>
            <w:r w:rsidRPr="00AB505F">
              <w:rPr>
                <w:rFonts w:ascii="Times New Roman" w:eastAsia="Calibri" w:hAnsi="Times New Roman" w:cs="Times New Roman"/>
                <w:sz w:val="20"/>
                <w:szCs w:val="20"/>
              </w:rPr>
              <w:t>Предложение</w:t>
            </w:r>
            <w:r w:rsidRPr="00AB505F">
              <w:rPr>
                <w:rFonts w:ascii="Times New Roman" w:eastAsia="Calibri" w:hAnsi="Times New Roman" w:cs="Times New Roman"/>
                <w:bCs/>
                <w:sz w:val="20"/>
                <w:szCs w:val="20"/>
              </w:rPr>
              <w:t xml:space="preserve"> №1</w:t>
            </w:r>
          </w:p>
          <w:p w:rsidR="00AB505F" w:rsidRPr="00AB505F" w:rsidRDefault="00AB505F" w:rsidP="00AB505F">
            <w:pPr>
              <w:ind w:firstLine="0"/>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ind w:firstLine="0"/>
              <w:jc w:val="center"/>
              <w:rPr>
                <w:rFonts w:ascii="Times New Roman" w:eastAsia="Calibri" w:hAnsi="Times New Roman" w:cs="Times New Roman"/>
                <w:sz w:val="20"/>
                <w:szCs w:val="20"/>
              </w:rPr>
            </w:pPr>
            <w:r w:rsidRPr="00AB505F">
              <w:rPr>
                <w:rFonts w:ascii="Times New Roman" w:eastAsia="Calibri" w:hAnsi="Times New Roman" w:cs="Times New Roman"/>
                <w:sz w:val="20"/>
                <w:szCs w:val="20"/>
              </w:rPr>
              <w:t>Предложение №2</w:t>
            </w:r>
          </w:p>
          <w:p w:rsidR="00AB505F" w:rsidRPr="00AB505F" w:rsidRDefault="00AB505F" w:rsidP="00AB505F">
            <w:pPr>
              <w:ind w:firstLine="0"/>
              <w:jc w:val="center"/>
              <w:rPr>
                <w:rFonts w:ascii="Times New Roman" w:eastAsia="Times New Roman"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ind w:firstLine="0"/>
              <w:jc w:val="left"/>
              <w:rPr>
                <w:rFonts w:ascii="Times New Roman" w:eastAsia="Calibri" w:hAnsi="Times New Roman" w:cs="Times New Roman"/>
                <w:sz w:val="20"/>
                <w:szCs w:val="20"/>
              </w:rPr>
            </w:pPr>
            <w:r w:rsidRPr="00AB505F">
              <w:rPr>
                <w:rFonts w:ascii="Times New Roman" w:eastAsia="Calibri" w:hAnsi="Times New Roman" w:cs="Times New Roman"/>
                <w:sz w:val="20"/>
                <w:szCs w:val="20"/>
              </w:rPr>
              <w:t>Предложение №3</w:t>
            </w:r>
          </w:p>
          <w:p w:rsidR="00AB505F" w:rsidRPr="00AB505F" w:rsidRDefault="00AB505F" w:rsidP="00AB505F">
            <w:pPr>
              <w:ind w:firstLine="0"/>
              <w:jc w:val="center"/>
              <w:rPr>
                <w:rFonts w:ascii="Times New Roman" w:eastAsia="Times New Roman" w:hAnsi="Times New Roman" w:cs="Times New Roman"/>
                <w:sz w:val="20"/>
                <w:szCs w:val="20"/>
              </w:rPr>
            </w:pPr>
          </w:p>
        </w:tc>
        <w:tc>
          <w:tcPr>
            <w:tcW w:w="1602" w:type="dxa"/>
            <w:vMerge/>
            <w:tcBorders>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Times New Roman" w:hAnsi="Times New Roman" w:cs="Times New Roman"/>
                <w:sz w:val="20"/>
                <w:szCs w:val="20"/>
              </w:rPr>
            </w:pPr>
          </w:p>
        </w:tc>
      </w:tr>
      <w:tr w:rsidR="00AB505F" w:rsidRPr="00AB505F" w:rsidTr="00C4063F">
        <w:trPr>
          <w:trHeight w:val="24"/>
        </w:trPr>
        <w:tc>
          <w:tcPr>
            <w:tcW w:w="1701" w:type="dxa"/>
            <w:tcBorders>
              <w:top w:val="single" w:sz="4" w:space="0" w:color="auto"/>
              <w:left w:val="single" w:sz="4" w:space="0" w:color="auto"/>
              <w:bottom w:val="single" w:sz="4" w:space="0" w:color="auto"/>
              <w:right w:val="single" w:sz="4" w:space="0" w:color="auto"/>
            </w:tcBorders>
            <w:hideMark/>
          </w:tcPr>
          <w:p w:rsidR="00AB505F" w:rsidRPr="00633EC7" w:rsidRDefault="00AB505F" w:rsidP="00AB505F">
            <w:pPr>
              <w:spacing w:after="200" w:line="276" w:lineRule="auto"/>
              <w:ind w:firstLine="0"/>
              <w:jc w:val="left"/>
              <w:rPr>
                <w:rFonts w:ascii="Times New Roman" w:eastAsia="Times New Roman" w:hAnsi="Times New Roman" w:cs="Times New Roman"/>
                <w:sz w:val="20"/>
                <w:szCs w:val="20"/>
              </w:rPr>
            </w:pPr>
            <w:r w:rsidRPr="00633EC7">
              <w:rPr>
                <w:rFonts w:ascii="Times New Roman" w:eastAsia="Calibri" w:hAnsi="Times New Roman" w:cs="Times New Roman"/>
                <w:sz w:val="20"/>
                <w:szCs w:val="20"/>
              </w:rPr>
              <w:t>Стоимость услуг по ДМС из расчета на 130 чел.  в год, руб.</w:t>
            </w:r>
          </w:p>
        </w:tc>
        <w:tc>
          <w:tcPr>
            <w:tcW w:w="1844"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1B5F97"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Calibri" w:hAnsi="Times New Roman" w:cs="Times New Roman"/>
                <w:bCs/>
                <w:sz w:val="20"/>
                <w:szCs w:val="20"/>
              </w:rPr>
              <w:t>15 630 332</w:t>
            </w:r>
            <w:r w:rsidR="00AB505F" w:rsidRPr="00633EC7">
              <w:rPr>
                <w:rFonts w:ascii="Times New Roman" w:eastAsia="Calibri" w:hAnsi="Times New Roman" w:cs="Times New Roman"/>
                <w:bCs/>
                <w:sz w:val="20"/>
                <w:szCs w:val="20"/>
              </w:rPr>
              <w:t xml:space="preserve">,00 руб.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EC02A4"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Calibri" w:hAnsi="Times New Roman" w:cs="Times New Roman"/>
                <w:bCs/>
                <w:sz w:val="20"/>
                <w:szCs w:val="20"/>
              </w:rPr>
              <w:t>16 098 000</w:t>
            </w:r>
            <w:r w:rsidR="00AB505F" w:rsidRPr="00633EC7">
              <w:rPr>
                <w:rFonts w:ascii="Times New Roman" w:eastAsia="Calibri" w:hAnsi="Times New Roman" w:cs="Times New Roman"/>
                <w:bCs/>
                <w:sz w:val="20"/>
                <w:szCs w:val="20"/>
              </w:rPr>
              <w:t>,00 руб.</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EC02A4"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bCs/>
                <w:sz w:val="20"/>
                <w:szCs w:val="20"/>
                <w:lang w:eastAsia="ru-RU"/>
              </w:rPr>
              <w:t>15 971 400</w:t>
            </w:r>
            <w:r w:rsidR="00AB505F" w:rsidRPr="00633EC7">
              <w:rPr>
                <w:rFonts w:ascii="Times New Roman" w:eastAsia="Times New Roman" w:hAnsi="Times New Roman" w:cs="Times New Roman"/>
                <w:bCs/>
                <w:sz w:val="20"/>
                <w:szCs w:val="20"/>
                <w:lang w:eastAsia="ru-RU"/>
              </w:rPr>
              <w:t>,00 руб.</w:t>
            </w:r>
          </w:p>
        </w:tc>
        <w:tc>
          <w:tcPr>
            <w:tcW w:w="1602"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EC02A4"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Calibri" w:hAnsi="Times New Roman" w:cs="Times New Roman"/>
                <w:bCs/>
                <w:sz w:val="20"/>
                <w:szCs w:val="20"/>
              </w:rPr>
              <w:t>15 899 910,66</w:t>
            </w:r>
            <w:r w:rsidR="00AB505F" w:rsidRPr="00633EC7">
              <w:rPr>
                <w:rFonts w:ascii="Times New Roman" w:eastAsia="Calibri" w:hAnsi="Times New Roman" w:cs="Times New Roman"/>
                <w:bCs/>
                <w:sz w:val="20"/>
                <w:szCs w:val="20"/>
              </w:rPr>
              <w:t xml:space="preserve">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EC02A4" w:rsidP="00AB505F">
            <w:pPr>
              <w:spacing w:after="200" w:line="276" w:lineRule="auto"/>
              <w:ind w:firstLine="0"/>
              <w:jc w:val="center"/>
              <w:rPr>
                <w:rFonts w:ascii="Times New Roman" w:eastAsia="Times New Roman" w:hAnsi="Times New Roman" w:cs="Times New Roman"/>
                <w:i/>
                <w:sz w:val="20"/>
                <w:szCs w:val="20"/>
              </w:rPr>
            </w:pPr>
            <w:r w:rsidRPr="00633EC7">
              <w:rPr>
                <w:rFonts w:ascii="Times New Roman" w:eastAsia="Calibri" w:hAnsi="Times New Roman" w:cs="Times New Roman"/>
                <w:bCs/>
                <w:sz w:val="20"/>
                <w:szCs w:val="20"/>
              </w:rPr>
              <w:t>15 899 910</w:t>
            </w:r>
            <w:r w:rsidR="00AB505F" w:rsidRPr="00633EC7">
              <w:rPr>
                <w:rFonts w:ascii="Times New Roman" w:eastAsia="Calibri" w:hAnsi="Times New Roman" w:cs="Times New Roman"/>
                <w:bCs/>
                <w:sz w:val="20"/>
                <w:szCs w:val="20"/>
              </w:rPr>
              <w:t>,00 руб</w:t>
            </w:r>
            <w:r w:rsidR="00AB505F" w:rsidRPr="00633EC7">
              <w:rPr>
                <w:rFonts w:ascii="Times New Roman" w:eastAsia="Calibri" w:hAnsi="Times New Roman" w:cs="Times New Roman"/>
                <w:bCs/>
                <w:i/>
                <w:sz w:val="20"/>
                <w:szCs w:val="20"/>
              </w:rPr>
              <w:t>.</w:t>
            </w:r>
          </w:p>
        </w:tc>
      </w:tr>
      <w:tr w:rsidR="00AB505F" w:rsidRPr="00AB505F" w:rsidTr="00C4063F">
        <w:trPr>
          <w:trHeight w:val="24"/>
        </w:trPr>
        <w:tc>
          <w:tcPr>
            <w:tcW w:w="1701" w:type="dxa"/>
            <w:tcBorders>
              <w:top w:val="single" w:sz="4" w:space="0" w:color="auto"/>
              <w:left w:val="single" w:sz="4" w:space="0" w:color="auto"/>
              <w:bottom w:val="single" w:sz="4" w:space="0" w:color="auto"/>
              <w:right w:val="single" w:sz="4" w:space="0" w:color="auto"/>
            </w:tcBorders>
            <w:hideMark/>
          </w:tcPr>
          <w:p w:rsidR="00AB505F" w:rsidRPr="00633EC7" w:rsidRDefault="00AB505F" w:rsidP="00AB505F">
            <w:pPr>
              <w:spacing w:after="200" w:line="276" w:lineRule="auto"/>
              <w:ind w:firstLine="0"/>
              <w:rPr>
                <w:rFonts w:ascii="Times New Roman" w:eastAsia="Times New Roman" w:hAnsi="Times New Roman" w:cs="Times New Roman"/>
                <w:sz w:val="20"/>
                <w:szCs w:val="20"/>
              </w:rPr>
            </w:pPr>
            <w:r w:rsidRPr="00633EC7">
              <w:rPr>
                <w:rFonts w:ascii="Times New Roman" w:eastAsia="Calibri" w:hAnsi="Times New Roman" w:cs="Times New Roman"/>
                <w:sz w:val="20"/>
                <w:szCs w:val="20"/>
              </w:rPr>
              <w:t>Срок действия цен</w:t>
            </w:r>
          </w:p>
        </w:tc>
        <w:tc>
          <w:tcPr>
            <w:tcW w:w="1844"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по 31.12.2018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по 31.12.2018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по 31.12.2018</w:t>
            </w:r>
          </w:p>
        </w:tc>
        <w:tc>
          <w:tcPr>
            <w:tcW w:w="1602" w:type="dxa"/>
            <w:tcBorders>
              <w:top w:val="single" w:sz="4" w:space="0" w:color="auto"/>
              <w:left w:val="single" w:sz="4" w:space="0" w:color="auto"/>
              <w:bottom w:val="single" w:sz="4" w:space="0" w:color="auto"/>
              <w:right w:val="single" w:sz="4" w:space="0" w:color="auto"/>
            </w:tcBorders>
            <w:vAlign w:val="center"/>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Х</w:t>
            </w:r>
          </w:p>
        </w:tc>
      </w:tr>
      <w:tr w:rsidR="00AB505F" w:rsidRPr="00AB505F" w:rsidTr="00C4063F">
        <w:trPr>
          <w:trHeight w:val="24"/>
        </w:trPr>
        <w:tc>
          <w:tcPr>
            <w:tcW w:w="1701" w:type="dxa"/>
            <w:tcBorders>
              <w:top w:val="single" w:sz="4" w:space="0" w:color="auto"/>
              <w:left w:val="single" w:sz="4" w:space="0" w:color="auto"/>
              <w:bottom w:val="single" w:sz="4" w:space="0" w:color="auto"/>
              <w:right w:val="single" w:sz="4" w:space="0" w:color="auto"/>
            </w:tcBorders>
            <w:hideMark/>
          </w:tcPr>
          <w:p w:rsidR="00AB505F" w:rsidRPr="00633EC7" w:rsidRDefault="00AB505F" w:rsidP="00AB505F">
            <w:pPr>
              <w:spacing w:after="200" w:line="276" w:lineRule="auto"/>
              <w:ind w:firstLine="0"/>
              <w:rPr>
                <w:rFonts w:ascii="Times New Roman" w:eastAsia="Times New Roman" w:hAnsi="Times New Roman" w:cs="Times New Roman"/>
                <w:sz w:val="20"/>
                <w:szCs w:val="20"/>
              </w:rPr>
            </w:pPr>
            <w:r w:rsidRPr="00633EC7">
              <w:rPr>
                <w:rFonts w:ascii="Times New Roman" w:eastAsia="Calibri" w:hAnsi="Times New Roman" w:cs="Times New Roman"/>
                <w:sz w:val="20"/>
                <w:szCs w:val="20"/>
              </w:rPr>
              <w:t>Дата сбора данных</w:t>
            </w:r>
          </w:p>
        </w:tc>
        <w:tc>
          <w:tcPr>
            <w:tcW w:w="1844"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1B5F97" w:rsidP="001B5F97">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10</w:t>
            </w:r>
            <w:r w:rsidR="00AB505F" w:rsidRPr="00633EC7">
              <w:rPr>
                <w:rFonts w:ascii="Times New Roman" w:eastAsia="Times New Roman" w:hAnsi="Times New Roman" w:cs="Times New Roman"/>
                <w:sz w:val="20"/>
                <w:szCs w:val="20"/>
              </w:rPr>
              <w:t>.1</w:t>
            </w:r>
            <w:r w:rsidRPr="00633EC7">
              <w:rPr>
                <w:rFonts w:ascii="Times New Roman" w:eastAsia="Times New Roman" w:hAnsi="Times New Roman" w:cs="Times New Roman"/>
                <w:sz w:val="20"/>
                <w:szCs w:val="20"/>
              </w:rPr>
              <w:t>1</w:t>
            </w:r>
            <w:r w:rsidR="00AB505F" w:rsidRPr="00633EC7">
              <w:rPr>
                <w:rFonts w:ascii="Times New Roman" w:eastAsia="Times New Roman" w:hAnsi="Times New Roman" w:cs="Times New Roman"/>
                <w:sz w:val="20"/>
                <w:szCs w:val="20"/>
              </w:rPr>
              <w:t>.2017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EC02A4" w:rsidP="00EC02A4">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13</w:t>
            </w:r>
            <w:r w:rsidR="00AB505F" w:rsidRPr="00633EC7">
              <w:rPr>
                <w:rFonts w:ascii="Times New Roman" w:eastAsia="Times New Roman" w:hAnsi="Times New Roman" w:cs="Times New Roman"/>
                <w:sz w:val="20"/>
                <w:szCs w:val="20"/>
              </w:rPr>
              <w:t>.1</w:t>
            </w:r>
            <w:r w:rsidRPr="00633EC7">
              <w:rPr>
                <w:rFonts w:ascii="Times New Roman" w:eastAsia="Times New Roman" w:hAnsi="Times New Roman" w:cs="Times New Roman"/>
                <w:sz w:val="20"/>
                <w:szCs w:val="20"/>
              </w:rPr>
              <w:t>1</w:t>
            </w:r>
            <w:r w:rsidR="00AB505F" w:rsidRPr="00633EC7">
              <w:rPr>
                <w:rFonts w:ascii="Times New Roman" w:eastAsia="Times New Roman" w:hAnsi="Times New Roman" w:cs="Times New Roman"/>
                <w:sz w:val="20"/>
                <w:szCs w:val="20"/>
              </w:rPr>
              <w:t>.2017</w:t>
            </w:r>
          </w:p>
        </w:tc>
        <w:tc>
          <w:tcPr>
            <w:tcW w:w="1800" w:type="dxa"/>
            <w:tcBorders>
              <w:top w:val="single" w:sz="4" w:space="0" w:color="auto"/>
              <w:left w:val="single" w:sz="4" w:space="0" w:color="auto"/>
              <w:bottom w:val="single" w:sz="4" w:space="0" w:color="auto"/>
              <w:right w:val="single" w:sz="4" w:space="0" w:color="auto"/>
            </w:tcBorders>
            <w:vAlign w:val="center"/>
            <w:hideMark/>
          </w:tcPr>
          <w:p w:rsidR="00AB505F" w:rsidRPr="00633EC7" w:rsidRDefault="00AB505F" w:rsidP="00EC02A4">
            <w:pPr>
              <w:spacing w:after="200" w:line="276" w:lineRule="auto"/>
              <w:ind w:firstLine="0"/>
              <w:jc w:val="center"/>
              <w:rPr>
                <w:rFonts w:ascii="Times New Roman" w:eastAsia="Times New Roman" w:hAnsi="Times New Roman" w:cs="Times New Roman"/>
                <w:sz w:val="20"/>
                <w:szCs w:val="20"/>
              </w:rPr>
            </w:pPr>
            <w:r w:rsidRPr="00633EC7">
              <w:rPr>
                <w:rFonts w:ascii="Times New Roman" w:eastAsia="Calibri" w:hAnsi="Times New Roman" w:cs="Times New Roman"/>
                <w:sz w:val="20"/>
                <w:szCs w:val="20"/>
              </w:rPr>
              <w:t>1</w:t>
            </w:r>
            <w:r w:rsidR="00EC02A4" w:rsidRPr="00633EC7">
              <w:rPr>
                <w:rFonts w:ascii="Times New Roman" w:eastAsia="Calibri" w:hAnsi="Times New Roman" w:cs="Times New Roman"/>
                <w:sz w:val="20"/>
                <w:szCs w:val="20"/>
              </w:rPr>
              <w:t>5</w:t>
            </w:r>
            <w:r w:rsidRPr="00633EC7">
              <w:rPr>
                <w:rFonts w:ascii="Times New Roman" w:eastAsia="Calibri" w:hAnsi="Times New Roman" w:cs="Times New Roman"/>
                <w:sz w:val="20"/>
                <w:szCs w:val="20"/>
              </w:rPr>
              <w:t>.1</w:t>
            </w:r>
            <w:r w:rsidR="00EC02A4" w:rsidRPr="00633EC7">
              <w:rPr>
                <w:rFonts w:ascii="Times New Roman" w:eastAsia="Calibri" w:hAnsi="Times New Roman" w:cs="Times New Roman"/>
                <w:sz w:val="20"/>
                <w:szCs w:val="20"/>
              </w:rPr>
              <w:t>1</w:t>
            </w:r>
            <w:r w:rsidRPr="00633EC7">
              <w:rPr>
                <w:rFonts w:ascii="Times New Roman" w:eastAsia="Calibri" w:hAnsi="Times New Roman" w:cs="Times New Roman"/>
                <w:sz w:val="20"/>
                <w:szCs w:val="20"/>
              </w:rPr>
              <w:t>.2017</w:t>
            </w:r>
          </w:p>
        </w:tc>
        <w:tc>
          <w:tcPr>
            <w:tcW w:w="1602" w:type="dxa"/>
            <w:tcBorders>
              <w:top w:val="single" w:sz="4" w:space="0" w:color="auto"/>
              <w:left w:val="single" w:sz="4" w:space="0" w:color="auto"/>
              <w:bottom w:val="single" w:sz="4" w:space="0" w:color="auto"/>
              <w:right w:val="single" w:sz="4" w:space="0" w:color="auto"/>
            </w:tcBorders>
            <w:vAlign w:val="center"/>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AB505F" w:rsidRPr="00633EC7" w:rsidRDefault="00AB505F" w:rsidP="00AB505F">
            <w:pPr>
              <w:spacing w:after="200" w:line="276" w:lineRule="auto"/>
              <w:ind w:firstLine="0"/>
              <w:jc w:val="center"/>
              <w:rPr>
                <w:rFonts w:ascii="Times New Roman" w:eastAsia="Times New Roman" w:hAnsi="Times New Roman" w:cs="Times New Roman"/>
                <w:sz w:val="20"/>
                <w:szCs w:val="20"/>
              </w:rPr>
            </w:pPr>
            <w:r w:rsidRPr="00633EC7">
              <w:rPr>
                <w:rFonts w:ascii="Times New Roman" w:eastAsia="Times New Roman" w:hAnsi="Times New Roman" w:cs="Times New Roman"/>
                <w:sz w:val="20"/>
                <w:szCs w:val="20"/>
              </w:rPr>
              <w:t>Х</w:t>
            </w:r>
          </w:p>
        </w:tc>
      </w:tr>
    </w:tbl>
    <w:p w:rsidR="00AB505F" w:rsidRPr="00AB505F" w:rsidRDefault="00AB505F" w:rsidP="00AB505F">
      <w:pPr>
        <w:autoSpaceDE w:val="0"/>
        <w:autoSpaceDN w:val="0"/>
        <w:adjustRightInd w:val="0"/>
        <w:rPr>
          <w:rFonts w:ascii="Times New Roman" w:eastAsia="Calibri" w:hAnsi="Times New Roman" w:cs="Times New Roman"/>
          <w:sz w:val="24"/>
          <w:szCs w:val="24"/>
        </w:rPr>
      </w:pPr>
    </w:p>
    <w:bookmarkEnd w:id="8"/>
    <w:p w:rsidR="00AB505F" w:rsidRPr="00AB505F" w:rsidRDefault="00AB505F" w:rsidP="00AB505F">
      <w:pPr>
        <w:ind w:firstLine="0"/>
        <w:rPr>
          <w:rFonts w:ascii="Times New Roman" w:eastAsia="Calibri" w:hAnsi="Times New Roman" w:cs="Times New Roman"/>
          <w:b/>
          <w:sz w:val="20"/>
          <w:szCs w:val="20"/>
        </w:rPr>
      </w:pPr>
      <w:r w:rsidRPr="00AB505F">
        <w:rPr>
          <w:rFonts w:ascii="Times New Roman" w:eastAsia="Calibri" w:hAnsi="Times New Roman" w:cs="Times New Roman"/>
          <w:b/>
          <w:sz w:val="20"/>
          <w:szCs w:val="20"/>
        </w:rPr>
        <w:t>Оригиналы коммерческих предложений, полученных от организаций – участников рынка, находятся у Заказчика.</w:t>
      </w:r>
    </w:p>
    <w:p w:rsidR="00AB505F" w:rsidRPr="00AB505F" w:rsidRDefault="00AB505F" w:rsidP="00AB505F">
      <w:pPr>
        <w:widowControl w:val="0"/>
        <w:autoSpaceDE w:val="0"/>
        <w:autoSpaceDN w:val="0"/>
        <w:adjustRightInd w:val="0"/>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Ф.И.О и должность лица, получившего указанные сведения:</w:t>
      </w:r>
      <w:r w:rsidRPr="00AB505F">
        <w:rPr>
          <w:rFonts w:ascii="Times New Roman" w:eastAsia="Times New Roman" w:hAnsi="Times New Roman" w:cs="Times New Roman"/>
          <w:color w:val="FF0000"/>
          <w:sz w:val="20"/>
          <w:szCs w:val="20"/>
          <w:lang w:eastAsia="ru-RU"/>
        </w:rPr>
        <w:t xml:space="preserve"> </w:t>
      </w:r>
      <w:r w:rsidRPr="00AB505F">
        <w:rPr>
          <w:rFonts w:ascii="Times New Roman" w:eastAsia="Times New Roman" w:hAnsi="Times New Roman" w:cs="Times New Roman"/>
          <w:sz w:val="20"/>
          <w:szCs w:val="20"/>
          <w:lang w:eastAsia="ru-RU"/>
        </w:rPr>
        <w:t>Т.В.Ткачева – советник отдела МТО Аппарата Государственного секретаря Союзного государства.</w:t>
      </w:r>
    </w:p>
    <w:p w:rsidR="00AB505F" w:rsidRPr="00AB505F" w:rsidRDefault="00AB505F" w:rsidP="00AB505F">
      <w:pPr>
        <w:widowControl w:val="0"/>
        <w:autoSpaceDE w:val="0"/>
        <w:autoSpaceDN w:val="0"/>
        <w:adjustRightInd w:val="0"/>
        <w:ind w:firstLine="0"/>
        <w:rPr>
          <w:rFonts w:ascii="Times New Roman" w:eastAsia="Times New Roman" w:hAnsi="Times New Roman" w:cs="Times New Roman"/>
          <w:b/>
          <w:sz w:val="20"/>
          <w:szCs w:val="20"/>
          <w:lang w:eastAsia="ru-RU"/>
        </w:rPr>
      </w:pPr>
    </w:p>
    <w:p w:rsidR="00AB505F" w:rsidRPr="00AB505F" w:rsidRDefault="00AB505F" w:rsidP="00AB505F">
      <w:pPr>
        <w:widowControl w:val="0"/>
        <w:autoSpaceDE w:val="0"/>
        <w:autoSpaceDN w:val="0"/>
        <w:adjustRightInd w:val="0"/>
        <w:ind w:firstLine="0"/>
        <w:rPr>
          <w:rFonts w:ascii="Courier New" w:eastAsia="Times New Roman" w:hAnsi="Courier New" w:cs="Courier New"/>
          <w:b/>
          <w:sz w:val="20"/>
          <w:szCs w:val="20"/>
          <w:lang w:eastAsia="ru-RU"/>
        </w:rPr>
      </w:pPr>
      <w:r w:rsidRPr="00AB505F">
        <w:rPr>
          <w:rFonts w:ascii="Times New Roman" w:eastAsia="Times New Roman" w:hAnsi="Times New Roman" w:cs="Times New Roman"/>
          <w:b/>
          <w:sz w:val="20"/>
          <w:szCs w:val="20"/>
          <w:lang w:eastAsia="ru-RU"/>
        </w:rPr>
        <w:t xml:space="preserve">Подпись ___________                                                           </w:t>
      </w:r>
      <w:r w:rsidRPr="00AB505F">
        <w:rPr>
          <w:rFonts w:ascii="Times New Roman" w:eastAsia="Times New Roman" w:hAnsi="Times New Roman" w:cs="Times New Roman"/>
          <w:b/>
          <w:sz w:val="20"/>
          <w:szCs w:val="20"/>
          <w:lang w:eastAsia="ru-RU"/>
        </w:rPr>
        <w:tab/>
        <w:t xml:space="preserve">                        Дата составления таблицы: __ ______2017 г.</w:t>
      </w:r>
    </w:p>
    <w:p w:rsidR="00AB505F" w:rsidRPr="00AB505F" w:rsidRDefault="00AB505F" w:rsidP="00AB505F">
      <w:pPr>
        <w:tabs>
          <w:tab w:val="left" w:pos="3075"/>
        </w:tabs>
        <w:ind w:firstLine="0"/>
        <w:jc w:val="center"/>
        <w:rPr>
          <w:rFonts w:ascii="Times New Roman" w:eastAsia="Times New Roman" w:hAnsi="Times New Roman" w:cs="Times New Roman"/>
          <w:b/>
          <w:sz w:val="24"/>
          <w:szCs w:val="24"/>
          <w:lang w:eastAsia="ru-RU"/>
        </w:rPr>
      </w:pPr>
    </w:p>
    <w:p w:rsidR="00AB505F" w:rsidRPr="00AB505F" w:rsidRDefault="00AB505F" w:rsidP="00AB505F">
      <w:pPr>
        <w:tabs>
          <w:tab w:val="left" w:pos="3075"/>
        </w:tabs>
        <w:ind w:firstLine="0"/>
        <w:jc w:val="center"/>
        <w:rPr>
          <w:rFonts w:ascii="Times New Roman" w:eastAsia="Times New Roman" w:hAnsi="Times New Roman" w:cs="Times New Roman"/>
          <w:b/>
          <w:color w:val="00B050"/>
          <w:sz w:val="24"/>
          <w:szCs w:val="24"/>
          <w:lang w:eastAsia="ru-RU"/>
        </w:rPr>
      </w:pPr>
      <w:r w:rsidRPr="00AB505F">
        <w:rPr>
          <w:rFonts w:ascii="Times New Roman" w:eastAsia="Times New Roman" w:hAnsi="Times New Roman" w:cs="Times New Roman"/>
          <w:b/>
          <w:sz w:val="24"/>
          <w:szCs w:val="24"/>
          <w:lang w:eastAsia="ru-RU"/>
        </w:rPr>
        <w:t>11.  Валюта заявки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23" w:name="_Ref125342250"/>
      <w:r w:rsidRPr="00AB505F">
        <w:rPr>
          <w:rFonts w:ascii="Times New Roman" w:eastAsia="Times New Roman" w:hAnsi="Times New Roman" w:cs="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AB505F">
        <w:rPr>
          <w:rFonts w:ascii="Times New Roman" w:eastAsia="Times New Roman" w:hAnsi="Times New Roman" w:cs="Times New Roman"/>
          <w:sz w:val="24"/>
          <w:szCs w:val="24"/>
          <w:lang w:eastAsia="ru-RU"/>
        </w:rPr>
        <w:t xml:space="preserve">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AB505F" w:rsidRPr="00AB505F" w:rsidRDefault="00AB505F" w:rsidP="00AB505F">
      <w:pPr>
        <w:tabs>
          <w:tab w:val="num" w:pos="0"/>
        </w:tabs>
        <w:ind w:firstLine="567"/>
        <w:rPr>
          <w:rFonts w:ascii="Times New Roman" w:eastAsia="Times New Roman" w:hAnsi="Times New Roman" w:cs="Times New Roman"/>
          <w:sz w:val="24"/>
          <w:szCs w:val="24"/>
          <w:lang w:eastAsia="ru-RU"/>
        </w:rPr>
      </w:pPr>
      <w:bookmarkStart w:id="24" w:name="_Ref469290666"/>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5" w:name="_Ref53977735"/>
      <w:r w:rsidRPr="00AB505F">
        <w:rPr>
          <w:rFonts w:ascii="Times New Roman" w:eastAsia="Times New Roman" w:hAnsi="Times New Roman" w:cs="Times New Roman"/>
          <w:b/>
          <w:sz w:val="24"/>
          <w:szCs w:val="24"/>
          <w:lang w:eastAsia="ru-RU"/>
        </w:rPr>
        <w:t>12. Срок действия заявки на участие в конкурсе</w:t>
      </w:r>
      <w:bookmarkEnd w:id="25"/>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26" w:name="_Ref125801081"/>
      <w:r w:rsidRPr="00AB505F">
        <w:rPr>
          <w:rFonts w:ascii="Times New Roman" w:eastAsia="Times New Roman" w:hAnsi="Times New Roman" w:cs="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27" w:name="_Hlt469169443"/>
      <w:bookmarkStart w:id="28" w:name="_Ref440090019"/>
      <w:bookmarkEnd w:id="24"/>
      <w:bookmarkEnd w:id="27"/>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13. Оформление и подписание заявки на участие в конкурсе </w:t>
      </w:r>
      <w:bookmarkEnd w:id="28"/>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29" w:name="_Ref5013219"/>
      <w:r w:rsidRPr="00AB505F">
        <w:rPr>
          <w:rFonts w:ascii="Times New Roman" w:eastAsia="Times New Roman" w:hAnsi="Times New Roman" w:cs="Times New Roman"/>
          <w:sz w:val="24"/>
          <w:szCs w:val="24"/>
          <w:lang w:eastAsia="ru-RU"/>
        </w:rPr>
        <w:t>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9"/>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Представленные в составе заявки на участие в конкурсе документы возврату не подлежат.</w:t>
      </w: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14. Подача заявок на участие в конкурсе</w:t>
      </w:r>
      <w:bookmarkStart w:id="30" w:name="_Ref440090254"/>
      <w:r w:rsidRPr="00AB505F">
        <w:rPr>
          <w:rFonts w:ascii="Times New Roman" w:eastAsia="Times New Roman" w:hAnsi="Times New Roman" w:cs="Times New Roman"/>
          <w:b/>
          <w:sz w:val="24"/>
          <w:szCs w:val="24"/>
          <w:lang w:eastAsia="ru-RU"/>
        </w:rPr>
        <w:t xml:space="preserve">. Опечатывание, </w:t>
      </w: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маркировка конвертов с заявками</w:t>
      </w:r>
      <w:bookmarkEnd w:id="30"/>
      <w:r w:rsidRPr="00AB505F">
        <w:rPr>
          <w:rFonts w:ascii="Times New Roman" w:eastAsia="Times New Roman" w:hAnsi="Times New Roman" w:cs="Times New Roman"/>
          <w:b/>
          <w:sz w:val="24"/>
          <w:szCs w:val="24"/>
          <w:lang w:eastAsia="ru-RU"/>
        </w:rPr>
        <w:t xml:space="preserve">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31" w:name="_Ref469292103"/>
      <w:r w:rsidRPr="00AB505F">
        <w:rPr>
          <w:rFonts w:ascii="Times New Roman" w:eastAsia="Times New Roman" w:hAnsi="Times New Roman" w:cs="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32" w:name="_Ref125362156"/>
      <w:r w:rsidRPr="00AB505F">
        <w:rPr>
          <w:rFonts w:ascii="Times New Roman" w:eastAsia="Times New Roman" w:hAnsi="Times New Roman" w:cs="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AB505F" w:rsidRPr="00AB505F" w:rsidRDefault="00AB505F" w:rsidP="00AB505F">
      <w:pPr>
        <w:tabs>
          <w:tab w:val="num" w:pos="0"/>
          <w:tab w:val="left" w:pos="1134"/>
        </w:tabs>
        <w:autoSpaceDE w:val="0"/>
        <w:autoSpaceDN w:val="0"/>
        <w:adjustRightInd w:val="0"/>
        <w:ind w:firstLine="567"/>
        <w:rPr>
          <w:rFonts w:ascii="Times New Roman" w:eastAsia="Times New Roman" w:hAnsi="Times New Roman" w:cs="Times New Roman"/>
          <w:color w:val="FF0000"/>
          <w:sz w:val="24"/>
          <w:szCs w:val="24"/>
          <w:lang w:eastAsia="ru-RU"/>
        </w:rPr>
      </w:pP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3" w:name="_Hlt442544145"/>
      <w:bookmarkStart w:id="34" w:name="_Ref440090268"/>
      <w:bookmarkEnd w:id="33"/>
      <w:r w:rsidRPr="00AB505F">
        <w:rPr>
          <w:rFonts w:ascii="Times New Roman" w:eastAsia="Times New Roman" w:hAnsi="Times New Roman" w:cs="Times New Roman"/>
          <w:b/>
          <w:sz w:val="24"/>
          <w:szCs w:val="24"/>
          <w:lang w:eastAsia="ru-RU"/>
        </w:rPr>
        <w:t xml:space="preserve">15. Прием заявок на участие в конкурсе </w:t>
      </w:r>
      <w:bookmarkEnd w:id="34"/>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35" w:name="_Ref125362183"/>
      <w:r w:rsidRPr="00AB505F">
        <w:rPr>
          <w:rFonts w:ascii="Times New Roman" w:eastAsia="Times New Roman" w:hAnsi="Times New Roman" w:cs="Times New Roman"/>
          <w:sz w:val="24"/>
          <w:szCs w:val="24"/>
          <w:lang w:eastAsia="ru-RU"/>
        </w:rPr>
        <w:t xml:space="preserve">15.1. Конкурсные заявки должны быть получены Заказчиком по адресу: Россия, 119034, </w:t>
      </w:r>
      <w:r w:rsidRPr="00AB505F">
        <w:rPr>
          <w:rFonts w:ascii="Times New Roman" w:eastAsia="Times New Roman" w:hAnsi="Times New Roman" w:cs="Times New Roman"/>
          <w:sz w:val="24"/>
          <w:szCs w:val="24"/>
          <w:lang w:eastAsia="ru-RU"/>
        </w:rPr>
        <w:br/>
        <w:t>г. Москва, Еропкинский переулок, д.5, стр.1.</w:t>
      </w:r>
      <w:bookmarkEnd w:id="35"/>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36" w:name="_Hlt469756706"/>
      <w:bookmarkEnd w:id="36"/>
      <w:r w:rsidRPr="00AB505F">
        <w:rPr>
          <w:rFonts w:ascii="Times New Roman" w:eastAsia="Times New Roman" w:hAnsi="Times New Roman" w:cs="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AB505F">
        <w:rPr>
          <w:rFonts w:ascii="Times New Roman" w:eastAsia="Times New Roman" w:hAnsi="Times New Roman" w:cs="Times New Roman"/>
          <w:sz w:val="24"/>
          <w:szCs w:val="24"/>
          <w:lang w:eastAsia="ru-RU"/>
        </w:rPr>
        <w:t>.</w:t>
      </w:r>
    </w:p>
    <w:bookmarkEnd w:id="37"/>
    <w:p w:rsidR="00AB505F" w:rsidRPr="00AB505F" w:rsidRDefault="00AB505F" w:rsidP="00AB505F">
      <w:pPr>
        <w:tabs>
          <w:tab w:val="num" w:pos="0"/>
          <w:tab w:val="left" w:pos="1080"/>
          <w:tab w:val="left" w:pos="1134"/>
        </w:tabs>
        <w:ind w:firstLine="567"/>
        <w:rPr>
          <w:rFonts w:ascii="Times New Roman" w:eastAsia="Times New Roman" w:hAnsi="Times New Roman" w:cs="Times New Roman"/>
          <w:color w:val="FF0000"/>
          <w:sz w:val="24"/>
          <w:szCs w:val="24"/>
          <w:highlight w:val="lightGray"/>
          <w:lang w:eastAsia="ru-RU"/>
        </w:rPr>
      </w:pP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b/>
          <w:sz w:val="24"/>
          <w:szCs w:val="24"/>
          <w:lang w:eastAsia="ru-RU"/>
        </w:rPr>
      </w:pPr>
      <w:bookmarkStart w:id="38" w:name="_Ref468767339"/>
      <w:r w:rsidRPr="00AB505F">
        <w:rPr>
          <w:rFonts w:ascii="Times New Roman" w:eastAsia="Times New Roman" w:hAnsi="Times New Roman" w:cs="Times New Roman"/>
          <w:b/>
          <w:sz w:val="24"/>
          <w:szCs w:val="24"/>
          <w:lang w:eastAsia="ru-RU"/>
        </w:rPr>
        <w:t>16. Опоздавшие заявки</w:t>
      </w:r>
      <w:bookmarkEnd w:id="38"/>
      <w:r w:rsidRPr="00AB505F">
        <w:rPr>
          <w:rFonts w:ascii="Times New Roman" w:eastAsia="Times New Roman" w:hAnsi="Times New Roman" w:cs="Times New Roman"/>
          <w:b/>
          <w:sz w:val="24"/>
          <w:szCs w:val="24"/>
          <w:lang w:eastAsia="ru-RU"/>
        </w:rPr>
        <w:t xml:space="preserve">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39" w:name="_Ref125340312"/>
      <w:r w:rsidRPr="00AB505F">
        <w:rPr>
          <w:rFonts w:ascii="Times New Roman" w:eastAsia="Times New Roman" w:hAnsi="Times New Roman" w:cs="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p>
    <w:p w:rsidR="00AB505F" w:rsidRPr="00AB505F" w:rsidRDefault="00AB505F" w:rsidP="00AB505F">
      <w:pPr>
        <w:keepNext/>
        <w:tabs>
          <w:tab w:val="left" w:pos="1134"/>
        </w:tabs>
        <w:suppressAutoHyphens/>
        <w:ind w:firstLine="0"/>
        <w:jc w:val="center"/>
        <w:rPr>
          <w:rFonts w:ascii="Times New Roman" w:eastAsia="Times New Roman" w:hAnsi="Times New Roman" w:cs="Times New Roman"/>
          <w:sz w:val="24"/>
          <w:szCs w:val="24"/>
          <w:lang w:eastAsia="ru-RU"/>
        </w:rPr>
      </w:pPr>
      <w:bookmarkStart w:id="40" w:name="_Ref469166528"/>
      <w:r w:rsidRPr="00AB505F">
        <w:rPr>
          <w:rFonts w:ascii="Times New Roman" w:eastAsia="Times New Roman" w:hAnsi="Times New Roman" w:cs="Times New Roman"/>
          <w:b/>
          <w:sz w:val="24"/>
          <w:szCs w:val="24"/>
          <w:lang w:eastAsia="ru-RU"/>
        </w:rPr>
        <w:t>17. Внесение изменений в заявки на участие в конкурсе и их отзыв</w:t>
      </w:r>
      <w:bookmarkEnd w:id="40"/>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17.3. Допускается внесение изменений участником конкурса (его представителем – по соответствующей доверенности) в конкурсную заявку непосредственно перед началом вскрытия конвертов с заявками.</w:t>
      </w:r>
    </w:p>
    <w:p w:rsidR="00AB505F" w:rsidRPr="00AB505F" w:rsidRDefault="00AB505F" w:rsidP="00AB505F">
      <w:pPr>
        <w:tabs>
          <w:tab w:val="num" w:pos="0"/>
          <w:tab w:val="left" w:pos="1134"/>
        </w:tabs>
        <w:ind w:firstLine="567"/>
        <w:rPr>
          <w:rFonts w:ascii="Times New Roman" w:eastAsia="Times New Roman" w:hAnsi="Times New Roman" w:cs="Times New Roman"/>
          <w:sz w:val="24"/>
          <w:szCs w:val="24"/>
          <w:lang w:eastAsia="ru-RU"/>
        </w:rPr>
      </w:pPr>
    </w:p>
    <w:p w:rsidR="00AB505F" w:rsidRPr="00AB505F" w:rsidRDefault="00AB505F" w:rsidP="00AB505F">
      <w:pPr>
        <w:keepNext/>
        <w:tabs>
          <w:tab w:val="left" w:pos="1134"/>
        </w:tabs>
        <w:suppressAutoHyphens/>
        <w:ind w:firstLine="0"/>
        <w:contextualSpacing/>
        <w:jc w:val="center"/>
        <w:rPr>
          <w:rFonts w:ascii="Times New Roman" w:eastAsia="Times New Roman" w:hAnsi="Times New Roman" w:cs="Times New Roman"/>
          <w:b/>
          <w:sz w:val="24"/>
          <w:szCs w:val="24"/>
          <w:lang w:eastAsia="ru-RU"/>
        </w:rPr>
      </w:pPr>
      <w:bookmarkStart w:id="41" w:name="_Hlt440565640"/>
      <w:bookmarkStart w:id="42" w:name="_Ref440090273"/>
      <w:bookmarkEnd w:id="41"/>
      <w:r w:rsidRPr="00AB505F">
        <w:rPr>
          <w:rFonts w:ascii="Times New Roman" w:eastAsia="Times New Roman" w:hAnsi="Times New Roman" w:cs="Times New Roman"/>
          <w:b/>
          <w:sz w:val="24"/>
          <w:szCs w:val="24"/>
          <w:lang w:eastAsia="ru-RU"/>
        </w:rPr>
        <w:t>18. Вскрытие конвертов с заявками</w:t>
      </w:r>
      <w:bookmarkEnd w:id="42"/>
      <w:r w:rsidRPr="00AB505F">
        <w:rPr>
          <w:rFonts w:ascii="Times New Roman" w:eastAsia="Times New Roman" w:hAnsi="Times New Roman" w:cs="Times New Roman"/>
          <w:b/>
          <w:sz w:val="24"/>
          <w:szCs w:val="24"/>
          <w:lang w:eastAsia="ru-RU"/>
        </w:rPr>
        <w:t xml:space="preserve"> на участие в конкурсе </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18.4. При вскрытии конвертов с конкурсными заявками ни одна заявка не может быть отклонена, за исключением:</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 заявок, которые были признаны опоздавшими. Такие заявки возвращаются участникам конкурса в соответствии с пп. 16.2 п. 16 настоящей инструкции.</w:t>
      </w:r>
    </w:p>
    <w:p w:rsidR="00AB505F" w:rsidRPr="00AB505F" w:rsidRDefault="00AB505F" w:rsidP="00AB505F">
      <w:pPr>
        <w:rPr>
          <w:rFonts w:ascii="Times New Roman" w:eastAsia="Calibri" w:hAnsi="Times New Roman" w:cs="Times New Roman"/>
          <w:sz w:val="24"/>
          <w:szCs w:val="24"/>
        </w:rPr>
      </w:pPr>
      <w:r w:rsidRPr="00AB505F">
        <w:rPr>
          <w:rFonts w:ascii="Times New Roman" w:eastAsia="Times New Roman" w:hAnsi="Times New Roman" w:cs="Times New Roman"/>
          <w:sz w:val="24"/>
          <w:szCs w:val="24"/>
          <w:lang w:eastAsia="ru-RU"/>
        </w:rPr>
        <w:t>18.</w:t>
      </w:r>
      <w:r w:rsidRPr="00AB505F">
        <w:rPr>
          <w:rFonts w:ascii="Times New Roman" w:eastAsia="Calibri" w:hAnsi="Times New Roman" w:cs="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AB505F">
        <w:rPr>
          <w:rFonts w:ascii="Times New Roman" w:eastAsia="Times New Roman" w:hAnsi="Times New Roman" w:cs="Times New Roman"/>
          <w:sz w:val="24"/>
          <w:szCs w:val="24"/>
          <w:lang w:eastAsia="ru-RU"/>
        </w:rPr>
        <w:t>вскрытия конвертов с конкурсными заявками</w:t>
      </w:r>
      <w:r w:rsidRPr="00AB505F">
        <w:rPr>
          <w:rFonts w:ascii="Times New Roman" w:eastAsia="Calibri" w:hAnsi="Times New Roman" w:cs="Times New Roman"/>
          <w:sz w:val="24"/>
          <w:szCs w:val="24"/>
        </w:rPr>
        <w:t>.</w:t>
      </w:r>
    </w:p>
    <w:p w:rsidR="00AB505F" w:rsidRPr="00AB505F" w:rsidRDefault="00AB505F" w:rsidP="00AB505F">
      <w:pPr>
        <w:autoSpaceDE w:val="0"/>
        <w:autoSpaceDN w:val="0"/>
        <w:adjustRightInd w:val="0"/>
        <w:spacing w:after="200"/>
        <w:contextualSpacing/>
        <w:rPr>
          <w:rFonts w:ascii="Times New Roman" w:eastAsia="Calibri" w:hAnsi="Times New Roman" w:cs="Times New Roman"/>
          <w:sz w:val="24"/>
          <w:szCs w:val="24"/>
        </w:rPr>
      </w:pPr>
      <w:r w:rsidRPr="00AB505F">
        <w:rPr>
          <w:rFonts w:ascii="Times New Roman" w:eastAsia="Calibri" w:hAnsi="Times New Roman" w:cs="Times New Roman"/>
          <w:sz w:val="24"/>
          <w:szCs w:val="24"/>
        </w:rPr>
        <w:t>18.6. Если по окончании срока подачи конкурсных заявок подана одна заявка или не подано ни одной заявки, в протокол</w:t>
      </w:r>
      <w:r w:rsidRPr="00AB505F">
        <w:rPr>
          <w:rFonts w:ascii="Times New Roman" w:eastAsia="Times New Roman" w:hAnsi="Times New Roman" w:cs="Times New Roman"/>
          <w:sz w:val="24"/>
          <w:szCs w:val="24"/>
          <w:lang w:eastAsia="ru-RU"/>
        </w:rPr>
        <w:t xml:space="preserve"> вскрытия конвертов с конкурсными заявками</w:t>
      </w:r>
      <w:r w:rsidRPr="00AB505F">
        <w:rPr>
          <w:rFonts w:ascii="Times New Roman" w:eastAsia="Calibri" w:hAnsi="Times New Roman" w:cs="Times New Roman"/>
          <w:sz w:val="24"/>
          <w:szCs w:val="24"/>
        </w:rPr>
        <w:t xml:space="preserve"> вносится информация о признании конкурса несостоявшимся. </w:t>
      </w:r>
      <w:r w:rsidRPr="00AB505F">
        <w:rPr>
          <w:rFonts w:ascii="Times New Roman" w:eastAsia="Times New Roman" w:hAnsi="Times New Roman" w:cs="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AB505F">
        <w:rPr>
          <w:rFonts w:ascii="Times New Roman" w:eastAsia="Calibri" w:hAnsi="Times New Roman" w:cs="Times New Roman"/>
          <w:sz w:val="24"/>
          <w:szCs w:val="24"/>
        </w:rPr>
        <w:t xml:space="preserve"> конкурса</w:t>
      </w:r>
      <w:r w:rsidRPr="00AB505F">
        <w:rPr>
          <w:rFonts w:ascii="Times New Roman" w:eastAsia="Times New Roman" w:hAnsi="Times New Roman" w:cs="Times New Roman"/>
          <w:sz w:val="24"/>
          <w:szCs w:val="24"/>
          <w:lang w:eastAsia="ru-RU"/>
        </w:rPr>
        <w:t xml:space="preserve">, подавшим единственную заявку, в срок не ранее 3-х и не позднее 20-ти дней со дня размещения на сайте Заказчика протокола </w:t>
      </w:r>
      <w:r w:rsidRPr="00AB505F">
        <w:rPr>
          <w:rFonts w:ascii="Times New Roman" w:eastAsia="Calibri" w:hAnsi="Times New Roman" w:cs="Times New Roman"/>
          <w:sz w:val="24"/>
          <w:szCs w:val="24"/>
        </w:rPr>
        <w:t xml:space="preserve">рассмотрения единственной конкурсной заявки. </w:t>
      </w:r>
    </w:p>
    <w:p w:rsidR="00AB505F" w:rsidRPr="00AB505F" w:rsidRDefault="00AB505F" w:rsidP="00AB505F">
      <w:pPr>
        <w:autoSpaceDE w:val="0"/>
        <w:autoSpaceDN w:val="0"/>
        <w:adjustRightInd w:val="0"/>
        <w:contextualSpacing/>
        <w:rPr>
          <w:rFonts w:ascii="Times New Roman" w:eastAsia="Calibri" w:hAnsi="Times New Roman" w:cs="Times New Roman"/>
          <w:sz w:val="24"/>
          <w:szCs w:val="24"/>
        </w:rPr>
      </w:pPr>
      <w:r w:rsidRPr="00AB505F">
        <w:rPr>
          <w:rFonts w:ascii="Times New Roman" w:eastAsia="Calibri" w:hAnsi="Times New Roman" w:cs="Times New Roman"/>
          <w:sz w:val="24"/>
          <w:szCs w:val="24"/>
        </w:rPr>
        <w:t>18.</w:t>
      </w:r>
      <w:r w:rsidRPr="00AB505F">
        <w:rPr>
          <w:rFonts w:ascii="Times New Roman" w:eastAsia="Times New Roman" w:hAnsi="Times New Roman" w:cs="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AB505F">
        <w:rPr>
          <w:rFonts w:ascii="Times New Roman" w:eastAsia="Calibri" w:hAnsi="Times New Roman" w:cs="Times New Roman"/>
          <w:sz w:val="24"/>
          <w:szCs w:val="24"/>
        </w:rPr>
        <w:t>размещается на сайте Заказчика не позднее рабочего дня, следующего за датой подписания указанного протокола.</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18.9. </w:t>
      </w:r>
      <w:r w:rsidRPr="00AB505F">
        <w:rPr>
          <w:rFonts w:ascii="Times New Roman" w:eastAsia="Times New Roman" w:hAnsi="Times New Roman" w:cs="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Pr="00AB505F">
        <w:rPr>
          <w:rFonts w:ascii="Times New Roman" w:eastAsia="Times New Roman" w:hAnsi="Times New Roman" w:cs="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p>
    <w:p w:rsidR="00AB505F" w:rsidRPr="00AB505F" w:rsidRDefault="00AB505F" w:rsidP="00AB505F">
      <w:pPr>
        <w:keepNext/>
        <w:tabs>
          <w:tab w:val="left" w:pos="720"/>
        </w:tabs>
        <w:suppressAutoHyphens/>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19. Конфиденциальность сведений, содержащихся в заявках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AB505F" w:rsidRPr="00AB505F" w:rsidRDefault="00AB505F" w:rsidP="00AB505F">
      <w:pPr>
        <w:tabs>
          <w:tab w:val="num" w:pos="0"/>
          <w:tab w:val="left" w:pos="993"/>
        </w:tabs>
        <w:ind w:firstLine="0"/>
        <w:rPr>
          <w:rFonts w:ascii="Times New Roman" w:eastAsia="Times New Roman" w:hAnsi="Times New Roman" w:cs="Times New Roman"/>
          <w:sz w:val="24"/>
          <w:szCs w:val="24"/>
          <w:lang w:eastAsia="ru-RU"/>
        </w:rPr>
      </w:pPr>
    </w:p>
    <w:p w:rsidR="00AB505F" w:rsidRPr="00AB505F" w:rsidRDefault="00AB505F" w:rsidP="00AB505F">
      <w:pPr>
        <w:tabs>
          <w:tab w:val="left" w:pos="567"/>
        </w:tabs>
        <w:autoSpaceDE w:val="0"/>
        <w:autoSpaceDN w:val="0"/>
        <w:adjustRightInd w:val="0"/>
        <w:ind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20. Рассмотрение и оценка заявок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bookmarkStart w:id="43" w:name="_Hlt440553687"/>
      <w:bookmarkStart w:id="44" w:name="_Ref469293771"/>
      <w:bookmarkStart w:id="45" w:name="_Ref440090284"/>
      <w:bookmarkEnd w:id="43"/>
      <w:r w:rsidRPr="00AB505F">
        <w:rPr>
          <w:rFonts w:ascii="Times New Roman" w:eastAsia="Times New Roman" w:hAnsi="Times New Roman" w:cs="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 расхождения между ценой, указанной участником конкурса в форме № 1 «Конкурсная заявка»,  и ценой, указанной в форме № 2 «Таблица цен конкурсной заявки»;</w:t>
      </w:r>
    </w:p>
    <w:p w:rsidR="00AB505F" w:rsidRPr="00AB505F" w:rsidRDefault="00AB505F" w:rsidP="00AB505F">
      <w:pPr>
        <w:widowControl w:val="0"/>
        <w:adjustRightInd w:val="0"/>
        <w:ind w:firstLine="720"/>
        <w:textAlignment w:val="baseline"/>
        <w:rPr>
          <w:rFonts w:ascii="Times New Roman" w:eastAsia="Times New Roman" w:hAnsi="Times New Roman" w:cs="Times New Roman"/>
          <w:bCs/>
          <w:sz w:val="24"/>
          <w:szCs w:val="24"/>
          <w:lang w:eastAsia="ru-RU"/>
        </w:rPr>
      </w:pPr>
      <w:r w:rsidRPr="00AB505F">
        <w:rPr>
          <w:rFonts w:ascii="Times New Roman" w:eastAsia="Times New Roman" w:hAnsi="Times New Roman" w:cs="Times New Roman"/>
          <w:bCs/>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AB505F" w:rsidRPr="00AB505F" w:rsidRDefault="00AB505F" w:rsidP="00AB505F">
      <w:pPr>
        <w:widowControl w:val="0"/>
        <w:tabs>
          <w:tab w:val="num" w:pos="1080"/>
        </w:tabs>
        <w:ind w:firstLine="90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AB505F" w:rsidRPr="00AB505F" w:rsidRDefault="00AB505F" w:rsidP="00AB505F">
      <w:pPr>
        <w:widowControl w:val="0"/>
        <w:tabs>
          <w:tab w:val="num" w:pos="1080"/>
        </w:tabs>
        <w:ind w:firstLine="90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документы не подписаны должным образом.</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г) несоответствия участника конкурса требованиям к участникам конкурса, установленным в  п. 2 настоящей инструкции;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ж) представления неподписанных участником конкурса форм в составе конкурсной заявки;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з) нахождения участника конкурса в реестре недобросовестных поставщиков.</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20.5. Существенными считаются отклонения: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в)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товаров, работ, услуг, срока предоставления гарантийных обязательств, срока, места и условий поставки, финансовых условий и условий авансирования;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г) ограничивающие права Заказчика или обязательства участника конкурса по Договору;</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При этом:</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AB505F" w:rsidRPr="00AB505F" w:rsidRDefault="00AB505F" w:rsidP="00AB505F">
      <w:pPr>
        <w:autoSpaceDE w:val="0"/>
        <w:autoSpaceDN w:val="0"/>
        <w:adjustRightInd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AB505F">
        <w:rPr>
          <w:rFonts w:ascii="Times New Roman" w:eastAsia="Calibri" w:hAnsi="Times New Roman" w:cs="Times New Roman"/>
          <w:sz w:val="24"/>
          <w:szCs w:val="24"/>
        </w:rPr>
        <w:t xml:space="preserve">наименования и  </w:t>
      </w:r>
      <w:r w:rsidRPr="00AB505F">
        <w:rPr>
          <w:rFonts w:ascii="Times New Roman" w:eastAsia="Calibri" w:hAnsi="Times New Roman" w:cs="Times New Roman"/>
          <w:spacing w:val="-6"/>
          <w:sz w:val="24"/>
          <w:szCs w:val="24"/>
        </w:rPr>
        <w:t>адреса  участников конкурса</w:t>
      </w:r>
      <w:r w:rsidRPr="00AB505F">
        <w:rPr>
          <w:rFonts w:ascii="Times New Roman" w:eastAsia="Times New Roman" w:hAnsi="Times New Roman" w:cs="Times New Roman"/>
          <w:spacing w:val="-6"/>
          <w:sz w:val="24"/>
          <w:szCs w:val="24"/>
          <w:lang w:eastAsia="ru-RU"/>
        </w:rPr>
        <w:t>, конкурсным заявкам которых присвоены первый и второй</w:t>
      </w:r>
      <w:r w:rsidRPr="00AB505F">
        <w:rPr>
          <w:rFonts w:ascii="Times New Roman" w:eastAsia="Times New Roman" w:hAnsi="Times New Roman" w:cs="Times New Roman"/>
          <w:sz w:val="24"/>
          <w:szCs w:val="24"/>
          <w:lang w:eastAsia="ru-RU"/>
        </w:rPr>
        <w:t xml:space="preserve"> номера. </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20.14. </w:t>
      </w:r>
      <w:r w:rsidRPr="00AB505F">
        <w:rPr>
          <w:rFonts w:ascii="Times New Roman" w:eastAsia="Calibri" w:hAnsi="Times New Roman" w:cs="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AB505F" w:rsidRPr="00AB505F" w:rsidRDefault="00AB505F" w:rsidP="00AB505F">
      <w:pPr>
        <w:autoSpaceDE w:val="0"/>
        <w:autoSpaceDN w:val="0"/>
        <w:adjustRightInd w:val="0"/>
        <w:rPr>
          <w:rFonts w:ascii="Times New Roman" w:eastAsia="Calibri" w:hAnsi="Times New Roman" w:cs="Times New Roman"/>
          <w:spacing w:val="-4"/>
          <w:sz w:val="24"/>
          <w:szCs w:val="24"/>
        </w:rPr>
      </w:pPr>
      <w:r w:rsidRPr="00AB505F">
        <w:rPr>
          <w:rFonts w:ascii="Times New Roman" w:eastAsia="Calibri" w:hAnsi="Times New Roman" w:cs="Times New Roman"/>
          <w:sz w:val="24"/>
          <w:szCs w:val="24"/>
        </w:rPr>
        <w:t>20.15. </w:t>
      </w:r>
      <w:r w:rsidRPr="00AB505F">
        <w:rPr>
          <w:rFonts w:ascii="Times New Roman" w:eastAsia="Calibri" w:hAnsi="Times New Roman" w:cs="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AB505F" w:rsidRPr="00AB505F" w:rsidRDefault="00AB505F" w:rsidP="00AB505F">
      <w:pPr>
        <w:autoSpaceDE w:val="0"/>
        <w:autoSpaceDN w:val="0"/>
        <w:adjustRightInd w:val="0"/>
        <w:rPr>
          <w:rFonts w:ascii="Times New Roman" w:eastAsia="Calibri" w:hAnsi="Times New Roman" w:cs="Times New Roman"/>
          <w:sz w:val="24"/>
          <w:szCs w:val="24"/>
        </w:rPr>
      </w:pPr>
      <w:r w:rsidRPr="00AB505F">
        <w:rPr>
          <w:rFonts w:ascii="Times New Roman" w:eastAsia="Calibri" w:hAnsi="Times New Roman" w:cs="Times New Roman"/>
          <w:sz w:val="24"/>
          <w:szCs w:val="24"/>
        </w:rPr>
        <w:t>20.</w:t>
      </w:r>
      <w:r w:rsidRPr="00AB505F">
        <w:rPr>
          <w:rFonts w:ascii="Times New Roman" w:eastAsia="Times New Roman" w:hAnsi="Times New Roman" w:cs="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AB505F" w:rsidRPr="00AB505F" w:rsidRDefault="00AB505F" w:rsidP="00AB505F">
      <w:pPr>
        <w:tabs>
          <w:tab w:val="left" w:pos="1423"/>
        </w:tabs>
        <w:spacing w:line="276" w:lineRule="auto"/>
        <w:ind w:firstLine="0"/>
        <w:jc w:val="center"/>
        <w:rPr>
          <w:rFonts w:ascii="Times New Roman" w:eastAsia="Times New Roman" w:hAnsi="Times New Roman" w:cs="Times New Roman"/>
          <w:b/>
          <w:sz w:val="24"/>
          <w:szCs w:val="24"/>
          <w:lang w:eastAsia="ru-RU"/>
        </w:rPr>
      </w:pPr>
    </w:p>
    <w:p w:rsidR="00AB505F" w:rsidRPr="00AB505F" w:rsidRDefault="00AB505F" w:rsidP="00AB505F">
      <w:pPr>
        <w:tabs>
          <w:tab w:val="left" w:pos="1423"/>
        </w:tabs>
        <w:spacing w:line="276" w:lineRule="auto"/>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21. Разъяснение результатов конкурса</w:t>
      </w:r>
    </w:p>
    <w:p w:rsidR="00AB505F" w:rsidRPr="00AB505F" w:rsidRDefault="00AB505F" w:rsidP="00AB505F">
      <w:pPr>
        <w:tabs>
          <w:tab w:val="left" w:pos="1423"/>
        </w:tabs>
        <w:spacing w:after="200"/>
        <w:ind w:firstLine="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sz w:val="24"/>
          <w:szCs w:val="24"/>
          <w:lang w:eastAsia="ru-RU"/>
        </w:rPr>
        <w:t xml:space="preserve">          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4"/>
    <w:bookmarkEnd w:id="45"/>
    <w:p w:rsidR="00AB505F" w:rsidRPr="00AB505F" w:rsidRDefault="00AB505F" w:rsidP="00AB505F">
      <w:pPr>
        <w:keepNext/>
        <w:tabs>
          <w:tab w:val="left" w:pos="-3240"/>
          <w:tab w:val="left" w:pos="0"/>
        </w:tabs>
        <w:suppressAutoHyphens/>
        <w:spacing w:before="120"/>
        <w:ind w:firstLine="0"/>
        <w:jc w:val="center"/>
        <w:outlineLvl w:val="2"/>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22. Запрос сведений об участниках конкурса</w:t>
      </w:r>
    </w:p>
    <w:p w:rsidR="00AB505F" w:rsidRPr="00AB505F" w:rsidRDefault="00AB505F" w:rsidP="00AB505F">
      <w:pPr>
        <w:tabs>
          <w:tab w:val="left" w:pos="1134"/>
        </w:tabs>
        <w:ind w:firstLine="567"/>
        <w:rPr>
          <w:rFonts w:ascii="Times New Roman" w:eastAsia="Times New Roman" w:hAnsi="Times New Roman" w:cs="Times New Roman"/>
          <w:color w:val="00B050"/>
          <w:sz w:val="24"/>
          <w:szCs w:val="24"/>
          <w:lang w:eastAsia="ru-RU"/>
        </w:rPr>
      </w:pPr>
      <w:r w:rsidRPr="00AB505F">
        <w:rPr>
          <w:rFonts w:ascii="Times New Roman" w:eastAsia="Times New Roman" w:hAnsi="Times New Roman" w:cs="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r w:rsidRPr="00AB505F">
        <w:rPr>
          <w:rFonts w:ascii="Times New Roman" w:eastAsia="Times New Roman" w:hAnsi="Times New Roman" w:cs="Times New Roman"/>
          <w:color w:val="00B050"/>
          <w:sz w:val="24"/>
          <w:szCs w:val="24"/>
          <w:lang w:eastAsia="ru-RU"/>
        </w:rPr>
        <w:t xml:space="preserve">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tabs>
          <w:tab w:val="left" w:pos="1260"/>
        </w:tabs>
        <w:autoSpaceDE w:val="0"/>
        <w:autoSpaceDN w:val="0"/>
        <w:adjustRightInd w:val="0"/>
        <w:ind w:left="480" w:firstLine="0"/>
        <w:contextualSpacing/>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23. Заключение Договора по результатам проведения конкурса</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w:t>
      </w:r>
      <w:r w:rsidRPr="00AB505F">
        <w:rPr>
          <w:rFonts w:ascii="Times New Roman" w:eastAsia="Times New Roman" w:hAnsi="Times New Roman" w:cs="Times New Roman"/>
          <w:color w:val="0070C0"/>
          <w:sz w:val="24"/>
          <w:szCs w:val="24"/>
          <w:lang w:eastAsia="ru-RU"/>
        </w:rPr>
        <w:t xml:space="preserve"> </w:t>
      </w:r>
      <w:r w:rsidRPr="00AB505F">
        <w:rPr>
          <w:rFonts w:ascii="Times New Roman" w:eastAsia="Times New Roman" w:hAnsi="Times New Roman" w:cs="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23.3.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AB505F" w:rsidRPr="00AB505F" w:rsidRDefault="00AB505F" w:rsidP="00AB505F">
      <w:pPr>
        <w:tabs>
          <w:tab w:val="left" w:pos="567"/>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 приостановления деятельности указанных лиц в порядке, предусмотренном законодательством;</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8" w:history="1">
        <w:r w:rsidRPr="00AB505F">
          <w:rPr>
            <w:rFonts w:ascii="Times New Roman" w:eastAsia="Times New Roman" w:hAnsi="Times New Roman" w:cs="Times New Roman"/>
            <w:sz w:val="24"/>
            <w:szCs w:val="24"/>
            <w:lang w:eastAsia="ru-RU"/>
          </w:rPr>
          <w:t>законодательством</w:t>
        </w:r>
      </w:hyperlink>
      <w:r w:rsidRPr="00AB505F">
        <w:rPr>
          <w:rFonts w:ascii="Times New Roman" w:eastAsia="Times New Roman" w:hAnsi="Times New Roman" w:cs="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9" w:history="1">
        <w:r w:rsidRPr="00AB505F">
          <w:rPr>
            <w:rFonts w:ascii="Times New Roman" w:eastAsia="Times New Roman" w:hAnsi="Times New Roman" w:cs="Times New Roman"/>
            <w:sz w:val="24"/>
            <w:szCs w:val="24"/>
            <w:lang w:eastAsia="ru-RU"/>
          </w:rPr>
          <w:t>законодательством</w:t>
        </w:r>
      </w:hyperlink>
      <w:r w:rsidRPr="00AB505F">
        <w:rPr>
          <w:rFonts w:ascii="Times New Roman" w:eastAsia="Times New Roman" w:hAnsi="Times New Roman" w:cs="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Pr="00AB505F">
        <w:rPr>
          <w:rFonts w:ascii="Times New Roman" w:eastAsia="Times New Roman" w:hAnsi="Times New Roman" w:cs="Times New Roman"/>
          <w:color w:val="0070C0"/>
          <w:sz w:val="24"/>
          <w:szCs w:val="24"/>
          <w:lang w:eastAsia="ru-RU"/>
        </w:rPr>
        <w:t xml:space="preserve">. </w:t>
      </w:r>
      <w:r w:rsidRPr="00AB505F">
        <w:rPr>
          <w:rFonts w:ascii="Times New Roman" w:eastAsia="Times New Roman" w:hAnsi="Times New Roman" w:cs="Times New Roman"/>
          <w:sz w:val="24"/>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конкурса. При этом цена Договора должна быть уменьшена пропорционально количеству поставленного товара, объему выполненных работ, оказанных услуг.</w:t>
      </w: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24. Право на обжалование</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6" w:name="_Ref13562055"/>
      <w:r w:rsidRPr="00AB505F">
        <w:rPr>
          <w:rFonts w:ascii="Times New Roman" w:eastAsia="Times New Roman" w:hAnsi="Times New Roman" w:cs="Times New Roman"/>
          <w:sz w:val="24"/>
          <w:szCs w:val="24"/>
          <w:lang w:eastAsia="ru-RU"/>
        </w:rPr>
        <w:t>если такие действия (бездействие) нарушают права и законные интересы участника конкурса.</w:t>
      </w:r>
      <w:bookmarkStart w:id="47" w:name="_Ref503346459"/>
      <w:bookmarkEnd w:id="46"/>
    </w:p>
    <w:p w:rsidR="00AB505F" w:rsidRPr="00AB505F" w:rsidRDefault="00AB505F" w:rsidP="00AB505F">
      <w:pPr>
        <w:keepNext/>
        <w:numPr>
          <w:ilvl w:val="1"/>
          <w:numId w:val="0"/>
        </w:numPr>
        <w:suppressAutoHyphens/>
        <w:spacing w:before="240" w:after="120" w:line="240" w:lineRule="atLeast"/>
        <w:jc w:val="center"/>
        <w:outlineLvl w:val="1"/>
        <w:rPr>
          <w:rFonts w:ascii="Times New Roman" w:eastAsia="Times New Roman" w:hAnsi="Times New Roman" w:cs="Times New Roman"/>
          <w:b/>
          <w:sz w:val="28"/>
          <w:szCs w:val="24"/>
          <w:lang w:eastAsia="ru-RU"/>
        </w:rPr>
      </w:pPr>
      <w:r w:rsidRPr="00AB505F">
        <w:rPr>
          <w:rFonts w:ascii="Times New Roman" w:eastAsia="Times New Roman" w:hAnsi="Times New Roman" w:cs="Times New Roman"/>
          <w:b/>
          <w:sz w:val="28"/>
          <w:szCs w:val="24"/>
          <w:lang w:val="en-US" w:eastAsia="ru-RU"/>
        </w:rPr>
        <w:t>III</w:t>
      </w:r>
      <w:r w:rsidRPr="00AB505F">
        <w:rPr>
          <w:rFonts w:ascii="Times New Roman" w:eastAsia="Times New Roman" w:hAnsi="Times New Roman" w:cs="Times New Roman"/>
          <w:b/>
          <w:sz w:val="28"/>
          <w:szCs w:val="24"/>
          <w:lang w:eastAsia="ru-RU"/>
        </w:rPr>
        <w:t>. Информационная карта конкурсных заявок</w:t>
      </w:r>
      <w:bookmarkEnd w:id="47"/>
    </w:p>
    <w:p w:rsidR="00AB505F" w:rsidRPr="00AB505F" w:rsidRDefault="00AB505F" w:rsidP="00AB505F">
      <w:pPr>
        <w:tabs>
          <w:tab w:val="left" w:pos="993"/>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AB505F" w:rsidRPr="00AB505F" w:rsidRDefault="00AB505F" w:rsidP="00AB505F">
      <w:pPr>
        <w:tabs>
          <w:tab w:val="left" w:pos="709"/>
          <w:tab w:val="left" w:pos="993"/>
        </w:tabs>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AB505F" w:rsidRPr="00AB505F" w:rsidTr="00C4063F">
        <w:trPr>
          <w:trHeight w:val="498"/>
        </w:trPr>
        <w:tc>
          <w:tcPr>
            <w:tcW w:w="1008" w:type="dxa"/>
            <w:vAlign w:val="center"/>
          </w:tcPr>
          <w:p w:rsidR="00AB505F" w:rsidRPr="00AB505F" w:rsidRDefault="00AB505F" w:rsidP="00AB505F">
            <w:pPr>
              <w:ind w:firstLine="0"/>
              <w:jc w:val="center"/>
              <w:rPr>
                <w:rFonts w:ascii="Times New Roman" w:eastAsia="Times New Roman" w:hAnsi="Times New Roman" w:cs="Times New Roman"/>
                <w:sz w:val="12"/>
                <w:szCs w:val="12"/>
                <w:lang w:eastAsia="ru-RU"/>
              </w:rPr>
            </w:pPr>
            <w:r w:rsidRPr="00AB505F">
              <w:rPr>
                <w:rFonts w:ascii="Times New Roman" w:eastAsia="Times New Roman" w:hAnsi="Times New Roman" w:cs="Times New Roman"/>
                <w:sz w:val="12"/>
                <w:szCs w:val="12"/>
                <w:lang w:eastAsia="ru-RU"/>
              </w:rPr>
              <w:t>№ пунктов</w:t>
            </w:r>
          </w:p>
        </w:tc>
        <w:tc>
          <w:tcPr>
            <w:tcW w:w="9306" w:type="dxa"/>
            <w:vAlign w:val="center"/>
          </w:tcPr>
          <w:p w:rsidR="00AB505F" w:rsidRPr="00AB505F" w:rsidRDefault="00AB505F" w:rsidP="00AB505F">
            <w:pPr>
              <w:keepNext/>
              <w:ind w:firstLine="0"/>
              <w:jc w:val="center"/>
              <w:outlineLvl w:val="6"/>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Содержание</w:t>
            </w:r>
          </w:p>
        </w:tc>
      </w:tr>
      <w:tr w:rsidR="00AB505F" w:rsidRPr="00AB505F" w:rsidTr="00C4063F">
        <w:trPr>
          <w:cantSplit/>
        </w:trPr>
        <w:tc>
          <w:tcPr>
            <w:tcW w:w="10314" w:type="dxa"/>
            <w:gridSpan w:val="2"/>
            <w:vAlign w:val="center"/>
          </w:tcPr>
          <w:p w:rsidR="00AB505F" w:rsidRPr="00AB505F" w:rsidRDefault="00AB505F" w:rsidP="00AB505F">
            <w:pPr>
              <w:keepNext/>
              <w:ind w:firstLine="0"/>
              <w:jc w:val="center"/>
              <w:outlineLvl w:val="8"/>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Общие сведения</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п.1  Ин-</w:t>
            </w: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формации об открытом </w:t>
            </w: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keepNext/>
              <w:suppressAutoHyphens/>
              <w:ind w:firstLine="0"/>
              <w:outlineLvl w:val="0"/>
              <w:rPr>
                <w:rFonts w:ascii="Times New Roman" w:eastAsia="Times New Roman" w:hAnsi="Times New Roman" w:cs="Times New Roman"/>
                <w:b/>
                <w:sz w:val="20"/>
                <w:szCs w:val="24"/>
                <w:lang w:eastAsia="ru-RU"/>
              </w:rPr>
            </w:pPr>
          </w:p>
          <w:p w:rsidR="00AB505F" w:rsidRPr="00AB505F" w:rsidRDefault="00AB505F" w:rsidP="00AB505F">
            <w:pPr>
              <w:keepNext/>
              <w:suppressAutoHyphens/>
              <w:ind w:firstLine="0"/>
              <w:outlineLvl w:val="0"/>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4"/>
                <w:lang w:eastAsia="ru-RU"/>
              </w:rPr>
              <w:t xml:space="preserve">Наименование конкурса: </w:t>
            </w:r>
            <w:r w:rsidRPr="00AB505F">
              <w:rPr>
                <w:rFonts w:ascii="Times New Roman" w:eastAsia="Times New Roman" w:hAnsi="Times New Roman" w:cs="Times New Roman"/>
                <w:sz w:val="20"/>
                <w:szCs w:val="24"/>
                <w:lang w:eastAsia="ru-RU"/>
              </w:rPr>
              <w:t>открытый конкурс на право заключения Договора</w:t>
            </w:r>
            <w:r w:rsidRPr="00AB505F">
              <w:rPr>
                <w:rFonts w:ascii="Times New Roman" w:eastAsia="Times New Roman" w:hAnsi="Times New Roman" w:cs="Times New Roman"/>
                <w:sz w:val="20"/>
                <w:szCs w:val="20"/>
                <w:lang w:eastAsia="ru-RU"/>
              </w:rPr>
              <w:t xml:space="preserve"> на оказание услуг по добровольному медицинскому страхованию (ДМС) работников</w:t>
            </w:r>
            <w:r w:rsidRPr="00AB505F">
              <w:rPr>
                <w:rFonts w:ascii="Times New Roman" w:eastAsia="Times New Roman" w:hAnsi="Times New Roman" w:cs="Times New Roman"/>
                <w:b/>
                <w:sz w:val="20"/>
                <w:szCs w:val="20"/>
                <w:lang w:eastAsia="ru-RU"/>
              </w:rPr>
              <w:t xml:space="preserve"> </w:t>
            </w:r>
            <w:r w:rsidRPr="00AB505F">
              <w:rPr>
                <w:rFonts w:ascii="Times New Roman" w:eastAsia="Times New Roman" w:hAnsi="Times New Roman" w:cs="Times New Roman"/>
                <w:sz w:val="20"/>
                <w:szCs w:val="20"/>
                <w:lang w:eastAsia="ru-RU"/>
              </w:rPr>
              <w:t>Постоянного Комитета Союзного государства и членов их семей на 2018 год</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п.1  Ин-</w:t>
            </w: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формации об открытом </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ind w:firstLine="0"/>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 xml:space="preserve"> </w:t>
            </w:r>
          </w:p>
          <w:p w:rsidR="00AB505F" w:rsidRPr="00AB505F" w:rsidRDefault="00AB505F" w:rsidP="00AB505F">
            <w:pPr>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b/>
                <w:sz w:val="20"/>
                <w:szCs w:val="24"/>
                <w:lang w:eastAsia="ru-RU"/>
              </w:rPr>
              <w:t>Наименование Заказчика</w:t>
            </w:r>
            <w:r w:rsidRPr="00AB505F">
              <w:rPr>
                <w:rFonts w:ascii="Times New Roman" w:eastAsia="Times New Roman" w:hAnsi="Times New Roman" w:cs="Times New Roman"/>
                <w:sz w:val="20"/>
                <w:szCs w:val="24"/>
                <w:lang w:eastAsia="ru-RU"/>
              </w:rPr>
              <w:t xml:space="preserve">: Постоянный Комитет Союзного государства </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п.1  Ин-</w:t>
            </w: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формации об открытом </w:t>
            </w:r>
          </w:p>
          <w:p w:rsidR="00AB505F" w:rsidRPr="00AB505F" w:rsidRDefault="00AB505F" w:rsidP="00AB505F">
            <w:pPr>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keepNext/>
              <w:suppressAutoHyphens/>
              <w:ind w:firstLine="0"/>
              <w:outlineLvl w:val="0"/>
              <w:rPr>
                <w:rFonts w:ascii="Times New Roman" w:eastAsia="Times New Roman" w:hAnsi="Times New Roman" w:cs="Times New Roman"/>
                <w:b/>
                <w:sz w:val="20"/>
                <w:szCs w:val="20"/>
                <w:lang w:eastAsia="ru-RU"/>
              </w:rPr>
            </w:pPr>
          </w:p>
          <w:p w:rsidR="00AB505F" w:rsidRPr="00EC02A4" w:rsidRDefault="00AB505F" w:rsidP="00AB505F">
            <w:pPr>
              <w:keepNext/>
              <w:suppressAutoHyphens/>
              <w:ind w:firstLine="0"/>
              <w:outlineLvl w:val="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 xml:space="preserve">Начальная (максимальная) цена Договора: </w:t>
            </w:r>
            <w:r w:rsidR="00EC02A4" w:rsidRPr="00EC02A4">
              <w:rPr>
                <w:rFonts w:ascii="Times New Roman" w:eastAsia="Calibri" w:hAnsi="Times New Roman" w:cs="Times New Roman"/>
                <w:bCs/>
                <w:sz w:val="20"/>
                <w:szCs w:val="20"/>
              </w:rPr>
              <w:t>15 899 910</w:t>
            </w:r>
            <w:r w:rsidRPr="00EC02A4">
              <w:rPr>
                <w:rFonts w:ascii="Times New Roman" w:eastAsia="Calibri" w:hAnsi="Times New Roman" w:cs="Times New Roman"/>
                <w:bCs/>
                <w:sz w:val="20"/>
                <w:szCs w:val="20"/>
              </w:rPr>
              <w:t xml:space="preserve">,00 </w:t>
            </w:r>
            <w:r w:rsidRPr="00EC02A4">
              <w:rPr>
                <w:rFonts w:ascii="Times New Roman" w:eastAsia="Times New Roman" w:hAnsi="Times New Roman" w:cs="Times New Roman"/>
                <w:sz w:val="20"/>
                <w:szCs w:val="20"/>
                <w:lang w:eastAsia="ru-RU"/>
              </w:rPr>
              <w:t>(</w:t>
            </w:r>
            <w:r w:rsidR="00EC02A4" w:rsidRPr="00EC02A4">
              <w:rPr>
                <w:rFonts w:ascii="Times New Roman" w:eastAsia="Times New Roman" w:hAnsi="Times New Roman" w:cs="Times New Roman"/>
                <w:sz w:val="20"/>
                <w:szCs w:val="20"/>
                <w:lang w:eastAsia="ru-RU"/>
              </w:rPr>
              <w:t xml:space="preserve">пятнадцать миллионов восемьсот девяносто девять тысяч девятьсот десять </w:t>
            </w:r>
            <w:r w:rsidRPr="00EC02A4">
              <w:rPr>
                <w:rFonts w:ascii="Times New Roman" w:eastAsia="Times New Roman" w:hAnsi="Times New Roman" w:cs="Times New Roman"/>
                <w:sz w:val="20"/>
                <w:szCs w:val="20"/>
                <w:lang w:eastAsia="ru-RU"/>
              </w:rPr>
              <w:t>) рублей 00 копеек.</w:t>
            </w:r>
          </w:p>
          <w:p w:rsidR="00AB505F" w:rsidRPr="00AB505F" w:rsidRDefault="00AB505F" w:rsidP="00AB505F">
            <w:pPr>
              <w:keepNext/>
              <w:suppressAutoHyphens/>
              <w:ind w:firstLine="0"/>
              <w:outlineLvl w:val="0"/>
              <w:rPr>
                <w:rFonts w:ascii="Times New Roman" w:eastAsia="Times New Roman" w:hAnsi="Times New Roman" w:cs="Times New Roman"/>
                <w:b/>
                <w:sz w:val="20"/>
                <w:szCs w:val="24"/>
                <w:lang w:eastAsia="ru-RU"/>
              </w:rPr>
            </w:pP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п.3  Ин-</w:t>
            </w: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формации об открытом </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ind w:firstLine="0"/>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 xml:space="preserve"> </w:t>
            </w:r>
          </w:p>
          <w:p w:rsidR="00AB505F" w:rsidRPr="00AB505F" w:rsidRDefault="00AB505F" w:rsidP="00AB505F">
            <w:pPr>
              <w:ind w:firstLine="0"/>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Источник выделенных средств</w:t>
            </w:r>
            <w:r w:rsidRPr="00AB505F">
              <w:rPr>
                <w:rFonts w:ascii="Times New Roman" w:eastAsia="Times New Roman" w:hAnsi="Times New Roman" w:cs="Times New Roman"/>
                <w:sz w:val="20"/>
                <w:szCs w:val="24"/>
                <w:lang w:eastAsia="ru-RU"/>
              </w:rPr>
              <w:t>: бюджет Союзного государства</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п.5  Ин-</w:t>
            </w: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формации об открытом </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4"/>
                <w:lang w:eastAsia="ru-RU"/>
              </w:rPr>
              <w:t>Адрес Заказчика</w:t>
            </w:r>
            <w:r w:rsidRPr="00AB505F">
              <w:rPr>
                <w:rFonts w:ascii="Times New Roman" w:eastAsia="Times New Roman" w:hAnsi="Times New Roman" w:cs="Times New Roman"/>
                <w:sz w:val="20"/>
                <w:szCs w:val="24"/>
                <w:lang w:eastAsia="ru-RU"/>
              </w:rPr>
              <w:t xml:space="preserve">: </w:t>
            </w:r>
            <w:r w:rsidRPr="00AB505F">
              <w:rPr>
                <w:rFonts w:ascii="Times New Roman" w:eastAsia="Times New Roman" w:hAnsi="Times New Roman" w:cs="Times New Roman"/>
                <w:sz w:val="20"/>
                <w:szCs w:val="20"/>
                <w:lang w:eastAsia="ru-RU"/>
              </w:rPr>
              <w:t xml:space="preserve">Россия, 119034, г. Москва, Еропкинский переулок, д.5, стр.1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4"/>
                <w:lang w:eastAsia="ru-RU"/>
              </w:rPr>
              <w:t>Номера телефонов</w:t>
            </w:r>
            <w:r w:rsidRPr="00AB505F">
              <w:rPr>
                <w:rFonts w:ascii="Times New Roman" w:eastAsia="Times New Roman" w:hAnsi="Times New Roman" w:cs="Times New Roman"/>
                <w:sz w:val="20"/>
                <w:szCs w:val="24"/>
                <w:lang w:eastAsia="ru-RU"/>
              </w:rPr>
              <w:t xml:space="preserve">: </w:t>
            </w:r>
            <w:r w:rsidRPr="00AB505F">
              <w:rPr>
                <w:rFonts w:ascii="Times New Roman" w:eastAsia="Times New Roman" w:hAnsi="Times New Roman" w:cs="Times New Roman"/>
                <w:sz w:val="20"/>
                <w:szCs w:val="20"/>
                <w:lang w:eastAsia="ru-RU"/>
              </w:rPr>
              <w:t xml:space="preserve">(495) 986-27-00 ; Факс: (495) 986-27 -57   </w:t>
            </w:r>
          </w:p>
          <w:p w:rsidR="00AB505F" w:rsidRPr="00AB505F" w:rsidRDefault="00AB505F" w:rsidP="00AB505F">
            <w:pPr>
              <w:widowControl w:val="0"/>
              <w:autoSpaceDE w:val="0"/>
              <w:autoSpaceDN w:val="0"/>
              <w:adjustRightInd w:val="0"/>
              <w:spacing w:line="276" w:lineRule="auto"/>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4"/>
                <w:lang w:eastAsia="ru-RU"/>
              </w:rPr>
              <w:t xml:space="preserve">Адрес электронной почты: </w:t>
            </w:r>
            <w:r w:rsidRPr="00AB505F">
              <w:rPr>
                <w:rFonts w:ascii="Times New Roman" w:eastAsia="Times New Roman" w:hAnsi="Times New Roman" w:cs="Times New Roman"/>
                <w:sz w:val="20"/>
                <w:szCs w:val="20"/>
                <w:lang w:val="en-US" w:eastAsia="ru-RU"/>
              </w:rPr>
              <w:t>t</w:t>
            </w:r>
            <w:r w:rsidRPr="00AB505F">
              <w:rPr>
                <w:rFonts w:ascii="Times New Roman" w:eastAsia="Times New Roman" w:hAnsi="Times New Roman" w:cs="Times New Roman"/>
                <w:sz w:val="20"/>
                <w:szCs w:val="20"/>
                <w:lang w:eastAsia="ru-RU"/>
              </w:rPr>
              <w:t>_</w:t>
            </w:r>
            <w:r w:rsidRPr="00AB505F">
              <w:rPr>
                <w:rFonts w:ascii="Times New Roman" w:eastAsia="Times New Roman" w:hAnsi="Times New Roman" w:cs="Times New Roman"/>
                <w:sz w:val="20"/>
                <w:szCs w:val="20"/>
                <w:lang w:val="en-US" w:eastAsia="ru-RU"/>
              </w:rPr>
              <w:t>tkacheva</w:t>
            </w:r>
            <w:r w:rsidRPr="00AB505F">
              <w:rPr>
                <w:rFonts w:ascii="Times New Roman" w:eastAsia="Times New Roman" w:hAnsi="Times New Roman" w:cs="Times New Roman"/>
                <w:sz w:val="20"/>
                <w:szCs w:val="20"/>
                <w:lang w:eastAsia="ru-RU"/>
              </w:rPr>
              <w:t>@</w:t>
            </w:r>
            <w:r w:rsidRPr="00AB505F">
              <w:rPr>
                <w:rFonts w:ascii="Times New Roman" w:eastAsia="Times New Roman" w:hAnsi="Times New Roman" w:cs="Times New Roman"/>
                <w:sz w:val="20"/>
                <w:szCs w:val="20"/>
                <w:lang w:val="en-US" w:eastAsia="ru-RU"/>
              </w:rPr>
              <w:t>mail</w:t>
            </w:r>
            <w:r w:rsidRPr="00AB505F">
              <w:rPr>
                <w:rFonts w:ascii="Times New Roman" w:eastAsia="Times New Roman" w:hAnsi="Times New Roman" w:cs="Times New Roman"/>
                <w:sz w:val="20"/>
                <w:szCs w:val="20"/>
                <w:lang w:eastAsia="ru-RU"/>
              </w:rPr>
              <w:t>.</w:t>
            </w:r>
            <w:r w:rsidRPr="00AB505F">
              <w:rPr>
                <w:rFonts w:ascii="Times New Roman" w:eastAsia="Times New Roman" w:hAnsi="Times New Roman" w:cs="Times New Roman"/>
                <w:sz w:val="20"/>
                <w:szCs w:val="20"/>
                <w:lang w:val="en-US" w:eastAsia="ru-RU"/>
              </w:rPr>
              <w:t>ru</w:t>
            </w:r>
          </w:p>
          <w:p w:rsidR="00AB505F" w:rsidRPr="00AB505F" w:rsidRDefault="00AB505F" w:rsidP="00AB505F">
            <w:pPr>
              <w:ind w:firstLine="0"/>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bCs/>
                <w:sz w:val="20"/>
                <w:szCs w:val="24"/>
                <w:lang w:eastAsia="ru-RU"/>
              </w:rPr>
              <w:t>Интернет-сайт Заказчика</w:t>
            </w:r>
            <w:r w:rsidRPr="00AB505F">
              <w:rPr>
                <w:rFonts w:ascii="Times New Roman" w:eastAsia="Times New Roman" w:hAnsi="Times New Roman" w:cs="Times New Roman"/>
                <w:sz w:val="20"/>
                <w:szCs w:val="24"/>
                <w:lang w:eastAsia="ru-RU"/>
              </w:rPr>
              <w:t xml:space="preserve">: </w:t>
            </w:r>
            <w:r w:rsidRPr="00AB505F">
              <w:rPr>
                <w:rFonts w:ascii="Times New Roman" w:eastAsia="Times New Roman" w:hAnsi="Times New Roman" w:cs="Times New Roman"/>
                <w:sz w:val="20"/>
                <w:szCs w:val="24"/>
                <w:lang w:val="en-US" w:eastAsia="ru-RU"/>
              </w:rPr>
              <w:t>www</w:t>
            </w:r>
            <w:r w:rsidRPr="00AB505F">
              <w:rPr>
                <w:rFonts w:ascii="Times New Roman" w:eastAsia="Times New Roman" w:hAnsi="Times New Roman" w:cs="Times New Roman"/>
                <w:sz w:val="20"/>
                <w:szCs w:val="24"/>
                <w:lang w:eastAsia="ru-RU"/>
              </w:rPr>
              <w:t>.</w:t>
            </w:r>
            <w:r w:rsidRPr="00AB505F">
              <w:rPr>
                <w:rFonts w:ascii="Times New Roman" w:eastAsia="Times New Roman" w:hAnsi="Times New Roman" w:cs="Times New Roman"/>
                <w:sz w:val="20"/>
                <w:szCs w:val="24"/>
                <w:lang w:val="en-US" w:eastAsia="ru-RU"/>
              </w:rPr>
              <w:t>postkomsg</w:t>
            </w:r>
            <w:r w:rsidRPr="00AB505F">
              <w:rPr>
                <w:rFonts w:ascii="Times New Roman" w:eastAsia="Times New Roman" w:hAnsi="Times New Roman" w:cs="Times New Roman"/>
                <w:sz w:val="20"/>
                <w:szCs w:val="24"/>
                <w:lang w:eastAsia="ru-RU"/>
              </w:rPr>
              <w:t>.</w:t>
            </w:r>
            <w:r w:rsidRPr="00AB505F">
              <w:rPr>
                <w:rFonts w:ascii="Times New Roman" w:eastAsia="Times New Roman" w:hAnsi="Times New Roman" w:cs="Times New Roman"/>
                <w:sz w:val="20"/>
                <w:szCs w:val="24"/>
                <w:lang w:val="en-US" w:eastAsia="ru-RU"/>
              </w:rPr>
              <w:t>com</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пп.6.2 п.6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ind w:firstLine="0"/>
              <w:rPr>
                <w:rFonts w:ascii="Times New Roman" w:eastAsia="Times New Roman" w:hAnsi="Times New Roman" w:cs="Times New Roman"/>
                <w:b/>
                <w:sz w:val="20"/>
                <w:szCs w:val="24"/>
                <w:lang w:eastAsia="ru-RU"/>
              </w:rPr>
            </w:pPr>
          </w:p>
          <w:p w:rsidR="00AB505F" w:rsidRPr="00AB505F" w:rsidRDefault="00AB505F" w:rsidP="00AB505F">
            <w:pPr>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b/>
                <w:sz w:val="20"/>
                <w:szCs w:val="24"/>
                <w:lang w:eastAsia="ru-RU"/>
              </w:rPr>
              <w:t>Срок, по окончании которого не принимаются запросы на разъяснение конкурсной документации</w:t>
            </w:r>
            <w:r w:rsidRPr="00AB505F">
              <w:rPr>
                <w:rFonts w:ascii="Times New Roman" w:eastAsia="Times New Roman" w:hAnsi="Times New Roman" w:cs="Times New Roman"/>
                <w:sz w:val="20"/>
                <w:szCs w:val="24"/>
                <w:lang w:eastAsia="ru-RU"/>
              </w:rPr>
              <w:t xml:space="preserve">: не позднее, чем за 5 дней до дня окончания срока подачи заявок на участие в конкурсе. </w:t>
            </w:r>
          </w:p>
        </w:tc>
      </w:tr>
      <w:tr w:rsidR="00AB505F" w:rsidRPr="00AB505F" w:rsidTr="00C4063F">
        <w:tc>
          <w:tcPr>
            <w:tcW w:w="10314" w:type="dxa"/>
            <w:gridSpan w:val="2"/>
          </w:tcPr>
          <w:p w:rsidR="00AB505F" w:rsidRPr="00AB505F" w:rsidRDefault="00AB505F" w:rsidP="00AB505F">
            <w:pPr>
              <w:ind w:firstLine="0"/>
              <w:jc w:val="center"/>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Подготовка и подача конкурсных заявок</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пп.8.1 п.8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ind w:firstLine="0"/>
              <w:jc w:val="left"/>
              <w:rPr>
                <w:rFonts w:ascii="Times New Roman" w:eastAsia="Times New Roman" w:hAnsi="Times New Roman" w:cs="Times New Roman"/>
                <w:b/>
                <w:sz w:val="20"/>
                <w:szCs w:val="24"/>
                <w:lang w:eastAsia="ru-RU"/>
              </w:rPr>
            </w:pP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b/>
                <w:sz w:val="20"/>
                <w:szCs w:val="24"/>
                <w:lang w:eastAsia="ru-RU"/>
              </w:rPr>
              <w:t>Язык конкурсной заявки</w:t>
            </w:r>
            <w:r w:rsidRPr="00AB505F">
              <w:rPr>
                <w:rFonts w:ascii="Times New Roman" w:eastAsia="Times New Roman" w:hAnsi="Times New Roman" w:cs="Times New Roman"/>
                <w:sz w:val="20"/>
                <w:szCs w:val="24"/>
                <w:lang w:eastAsia="ru-RU"/>
              </w:rPr>
              <w:t xml:space="preserve">: </w:t>
            </w:r>
            <w:r w:rsidRPr="00AB505F">
              <w:rPr>
                <w:rFonts w:ascii="Times New Roman" w:eastAsia="Times New Roman" w:hAnsi="Times New Roman" w:cs="Times New Roman"/>
                <w:sz w:val="20"/>
                <w:szCs w:val="24"/>
                <w:lang w:eastAsia="ru-RU"/>
              </w:rPr>
              <w:tab/>
              <w:t>русский</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пп.11.1 п.11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tabs>
                <w:tab w:val="left" w:pos="309"/>
              </w:tabs>
              <w:ind w:firstLine="0"/>
              <w:jc w:val="left"/>
              <w:rPr>
                <w:rFonts w:ascii="Times New Roman" w:eastAsia="Times New Roman" w:hAnsi="Times New Roman" w:cs="Times New Roman"/>
                <w:b/>
                <w:sz w:val="20"/>
                <w:szCs w:val="24"/>
                <w:lang w:eastAsia="ru-RU"/>
              </w:rPr>
            </w:pPr>
          </w:p>
          <w:p w:rsidR="00AB505F" w:rsidRPr="00AB505F" w:rsidRDefault="00AB505F" w:rsidP="00AB505F">
            <w:pPr>
              <w:tabs>
                <w:tab w:val="left" w:pos="309"/>
              </w:tabs>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b/>
                <w:sz w:val="20"/>
                <w:szCs w:val="24"/>
                <w:lang w:eastAsia="ru-RU"/>
              </w:rPr>
              <w:t>Валюта конкурсной заявки</w:t>
            </w:r>
            <w:r w:rsidRPr="00AB505F">
              <w:rPr>
                <w:rFonts w:ascii="Times New Roman" w:eastAsia="Times New Roman" w:hAnsi="Times New Roman" w:cs="Times New Roman"/>
                <w:sz w:val="20"/>
                <w:szCs w:val="24"/>
                <w:lang w:eastAsia="ru-RU"/>
              </w:rPr>
              <w:t xml:space="preserve">: </w:t>
            </w:r>
            <w:r w:rsidRPr="00AB505F">
              <w:rPr>
                <w:rFonts w:ascii="Times New Roman" w:eastAsia="Times New Roman" w:hAnsi="Times New Roman" w:cs="Times New Roman"/>
                <w:sz w:val="20"/>
                <w:szCs w:val="24"/>
                <w:lang w:eastAsia="ru-RU"/>
              </w:rPr>
              <w:tab/>
              <w:t>российский  рубль</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p>
          <w:p w:rsidR="00AB505F" w:rsidRPr="00AB505F" w:rsidRDefault="00AB505F" w:rsidP="00AB505F">
            <w:pPr>
              <w:ind w:firstLine="0"/>
              <w:jc w:val="left"/>
              <w:rPr>
                <w:rFonts w:ascii="Times New Roman" w:eastAsia="Times New Roman" w:hAnsi="Times New Roman" w:cs="Times New Roman"/>
                <w:sz w:val="16"/>
                <w:szCs w:val="16"/>
                <w:lang w:eastAsia="ru-RU"/>
              </w:rPr>
            </w:pPr>
          </w:p>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пп.9.2 п.9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1. Сведения и документы об участнике конкурса, подавшем такую заявку:</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 почты;</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б) нотариально заверенные копии учредительных документов участника конкурса;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д)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 е)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ж)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 xml:space="preserve">4. Анкету участника конкурса, заполненную в соответствии с формой № 3.  </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5. Предложение о функциональных и качественных характеристиках услуг (форма № 4).</w:t>
            </w:r>
          </w:p>
          <w:p w:rsidR="00AB505F" w:rsidRPr="00AB505F" w:rsidRDefault="00AB505F" w:rsidP="00AB505F">
            <w:pPr>
              <w:tabs>
                <w:tab w:val="num" w:pos="1080"/>
              </w:tabs>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20"/>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AB505F" w:rsidRPr="00AB505F" w:rsidRDefault="00AB505F" w:rsidP="00AB505F">
            <w:pPr>
              <w:tabs>
                <w:tab w:val="num" w:pos="1080"/>
              </w:tabs>
              <w:ind w:firstLine="0"/>
              <w:rPr>
                <w:rFonts w:ascii="Times New Roman" w:eastAsia="Times New Roman" w:hAnsi="Times New Roman" w:cs="Times New Roman"/>
                <w:strike/>
                <w:sz w:val="20"/>
                <w:szCs w:val="24"/>
                <w:lang w:eastAsia="ru-RU"/>
              </w:rPr>
            </w:pPr>
            <w:r w:rsidRPr="00AB505F">
              <w:rPr>
                <w:rFonts w:ascii="Times New Roman" w:eastAsia="Times New Roman" w:hAnsi="Times New Roman" w:cs="Times New Roman"/>
                <w:sz w:val="20"/>
                <w:szCs w:val="24"/>
                <w:lang w:eastAsia="ru-RU"/>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bookmarkStart w:id="48" w:name="_Hlt440553691"/>
            <w:bookmarkEnd w:id="48"/>
            <w:r w:rsidRPr="00AB505F">
              <w:rPr>
                <w:rFonts w:ascii="Times New Roman" w:eastAsia="Times New Roman" w:hAnsi="Times New Roman" w:cs="Times New Roman"/>
                <w:sz w:val="16"/>
                <w:szCs w:val="16"/>
                <w:lang w:eastAsia="ru-RU"/>
              </w:rPr>
              <w:t>пп.12.2 п.12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ind w:firstLine="0"/>
              <w:jc w:val="left"/>
              <w:rPr>
                <w:rFonts w:ascii="Times New Roman" w:eastAsia="Times New Roman" w:hAnsi="Times New Roman" w:cs="Times New Roman"/>
                <w:b/>
                <w:sz w:val="20"/>
                <w:szCs w:val="24"/>
                <w:lang w:eastAsia="ru-RU"/>
              </w:rPr>
            </w:pPr>
          </w:p>
          <w:p w:rsidR="00AB505F" w:rsidRPr="00AB505F" w:rsidRDefault="00AB505F" w:rsidP="00AB505F">
            <w:pPr>
              <w:ind w:firstLine="0"/>
              <w:jc w:val="left"/>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Срок действия конкурсных заявок</w:t>
            </w:r>
            <w:r w:rsidRPr="00AB505F">
              <w:rPr>
                <w:rFonts w:ascii="Times New Roman" w:eastAsia="Times New Roman" w:hAnsi="Times New Roman" w:cs="Times New Roman"/>
                <w:sz w:val="20"/>
                <w:szCs w:val="24"/>
                <w:lang w:eastAsia="ru-RU"/>
              </w:rPr>
              <w:t xml:space="preserve">: не менее 45 дней с момента вскрытия конвертов с заявками </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пп.15.1 п.15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ind w:firstLine="0"/>
              <w:rPr>
                <w:rFonts w:ascii="Times New Roman" w:eastAsia="Times New Roman" w:hAnsi="Times New Roman" w:cs="Times New Roman"/>
                <w:b/>
                <w:sz w:val="20"/>
                <w:szCs w:val="24"/>
                <w:lang w:eastAsia="ru-RU"/>
              </w:rPr>
            </w:pPr>
          </w:p>
          <w:p w:rsidR="00AB505F" w:rsidRPr="00AB505F" w:rsidRDefault="00AB505F" w:rsidP="00AB505F">
            <w:pPr>
              <w:ind w:firstLine="0"/>
              <w:rPr>
                <w:rFonts w:ascii="Times New Roman" w:eastAsia="Times New Roman" w:hAnsi="Times New Roman" w:cs="Times New Roman"/>
                <w:sz w:val="20"/>
                <w:szCs w:val="24"/>
                <w:lang w:eastAsia="ru-RU"/>
              </w:rPr>
            </w:pPr>
            <w:r w:rsidRPr="00AB505F">
              <w:rPr>
                <w:rFonts w:ascii="Times New Roman" w:eastAsia="Times New Roman" w:hAnsi="Times New Roman" w:cs="Times New Roman"/>
                <w:b/>
                <w:sz w:val="20"/>
                <w:szCs w:val="24"/>
                <w:lang w:eastAsia="ru-RU"/>
              </w:rPr>
              <w:t>Адрес для представления конкурсных заявок в запечатанных конвертах</w:t>
            </w:r>
            <w:r w:rsidRPr="00AB505F">
              <w:rPr>
                <w:rFonts w:ascii="Times New Roman" w:eastAsia="Times New Roman" w:hAnsi="Times New Roman" w:cs="Times New Roman"/>
                <w:sz w:val="20"/>
                <w:szCs w:val="24"/>
                <w:lang w:eastAsia="ru-RU"/>
              </w:rPr>
              <w:t xml:space="preserve">: </w:t>
            </w:r>
          </w:p>
          <w:p w:rsidR="00AB505F" w:rsidRPr="00AB505F" w:rsidRDefault="00AB505F" w:rsidP="00AB505F">
            <w:pPr>
              <w:ind w:firstLine="0"/>
              <w:rPr>
                <w:rFonts w:ascii="Times New Roman" w:eastAsia="Times New Roman" w:hAnsi="Times New Roman" w:cs="Times New Roman"/>
                <w:color w:val="FF0000"/>
                <w:sz w:val="20"/>
                <w:szCs w:val="24"/>
                <w:lang w:eastAsia="ru-RU"/>
              </w:rPr>
            </w:pPr>
            <w:r w:rsidRPr="00AB505F">
              <w:rPr>
                <w:rFonts w:ascii="Times New Roman" w:eastAsia="Times New Roman" w:hAnsi="Times New Roman" w:cs="Times New Roman"/>
                <w:sz w:val="20"/>
                <w:szCs w:val="24"/>
                <w:lang w:eastAsia="ru-RU"/>
              </w:rPr>
              <w:t>Россия</w:t>
            </w:r>
            <w:r w:rsidRPr="00AB505F">
              <w:rPr>
                <w:rFonts w:ascii="Times New Roman" w:eastAsia="Times New Roman" w:hAnsi="Times New Roman" w:cs="Times New Roman"/>
                <w:sz w:val="20"/>
                <w:szCs w:val="20"/>
                <w:lang w:eastAsia="ru-RU"/>
              </w:rPr>
              <w:t>, 119034, г. Москва, Еропкинский переулок, д.5, стр.1</w:t>
            </w:r>
            <w:r w:rsidRPr="00AB505F">
              <w:rPr>
                <w:rFonts w:ascii="Times New Roman" w:eastAsia="Times New Roman" w:hAnsi="Times New Roman" w:cs="Times New Roman"/>
                <w:sz w:val="20"/>
                <w:szCs w:val="24"/>
                <w:lang w:eastAsia="ru-RU"/>
              </w:rPr>
              <w:t xml:space="preserve"> </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п.10  Ин-формации об открытом </w:t>
            </w:r>
          </w:p>
          <w:p w:rsidR="00AB505F" w:rsidRPr="00AB505F" w:rsidRDefault="00AB505F" w:rsidP="00AB505F">
            <w:pPr>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ind w:firstLine="0"/>
              <w:jc w:val="left"/>
              <w:rPr>
                <w:rFonts w:ascii="Times New Roman" w:eastAsia="Times New Roman" w:hAnsi="Times New Roman" w:cs="Times New Roman"/>
                <w:b/>
                <w:sz w:val="20"/>
                <w:szCs w:val="24"/>
                <w:lang w:eastAsia="ru-RU"/>
              </w:rPr>
            </w:pPr>
          </w:p>
          <w:p w:rsidR="00AB505F" w:rsidRPr="00AB505F" w:rsidRDefault="00AB505F" w:rsidP="00EC02A4">
            <w:pPr>
              <w:ind w:firstLine="0"/>
              <w:jc w:val="left"/>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 xml:space="preserve">Срок начала приема конкурсных заявок: </w:t>
            </w:r>
            <w:r w:rsidRPr="00AB505F">
              <w:rPr>
                <w:rFonts w:ascii="Times New Roman" w:eastAsia="Times New Roman" w:hAnsi="Times New Roman" w:cs="Times New Roman"/>
                <w:sz w:val="20"/>
                <w:szCs w:val="24"/>
                <w:lang w:eastAsia="ru-RU"/>
              </w:rPr>
              <w:t>10</w:t>
            </w:r>
            <w:r w:rsidRPr="00AB505F">
              <w:rPr>
                <w:rFonts w:ascii="Times New Roman" w:eastAsia="Times New Roman" w:hAnsi="Times New Roman" w:cs="Times New Roman"/>
                <w:b/>
                <w:sz w:val="20"/>
                <w:szCs w:val="24"/>
                <w:lang w:eastAsia="ru-RU"/>
              </w:rPr>
              <w:t xml:space="preserve"> </w:t>
            </w:r>
            <w:r w:rsidRPr="00AB505F">
              <w:rPr>
                <w:rFonts w:ascii="Times New Roman" w:eastAsia="Times New Roman" w:hAnsi="Times New Roman" w:cs="Times New Roman"/>
                <w:sz w:val="20"/>
                <w:szCs w:val="24"/>
                <w:lang w:eastAsia="ru-RU"/>
              </w:rPr>
              <w:t xml:space="preserve">.00 (время московское)  </w:t>
            </w:r>
            <w:r w:rsidR="00EC02A4" w:rsidRPr="00EC02A4">
              <w:rPr>
                <w:rFonts w:ascii="Times New Roman" w:eastAsia="Times New Roman" w:hAnsi="Times New Roman" w:cs="Times New Roman"/>
                <w:sz w:val="20"/>
                <w:szCs w:val="24"/>
                <w:lang w:eastAsia="ru-RU"/>
              </w:rPr>
              <w:t>20</w:t>
            </w:r>
            <w:r w:rsidRPr="00EC02A4">
              <w:rPr>
                <w:rFonts w:ascii="Times New Roman" w:eastAsia="Times New Roman" w:hAnsi="Times New Roman" w:cs="Times New Roman"/>
                <w:sz w:val="20"/>
                <w:szCs w:val="24"/>
                <w:lang w:eastAsia="ru-RU"/>
              </w:rPr>
              <w:t xml:space="preserve"> ноября 2017 </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bookmarkStart w:id="49" w:name="_Hlt469756710"/>
            <w:bookmarkEnd w:id="49"/>
            <w:r w:rsidRPr="00AB505F">
              <w:rPr>
                <w:rFonts w:ascii="Times New Roman" w:eastAsia="Times New Roman" w:hAnsi="Times New Roman" w:cs="Times New Roman"/>
                <w:sz w:val="16"/>
                <w:szCs w:val="16"/>
                <w:lang w:eastAsia="ru-RU"/>
              </w:rPr>
              <w:t xml:space="preserve">п.10  Ин-формации об открытом </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ind w:firstLine="0"/>
              <w:jc w:val="left"/>
              <w:rPr>
                <w:rFonts w:ascii="Times New Roman" w:eastAsia="Times New Roman" w:hAnsi="Times New Roman" w:cs="Times New Roman"/>
                <w:b/>
                <w:sz w:val="20"/>
                <w:szCs w:val="24"/>
                <w:lang w:eastAsia="ru-RU"/>
              </w:rPr>
            </w:pPr>
          </w:p>
          <w:p w:rsidR="00AB505F" w:rsidRPr="00AB505F" w:rsidRDefault="00AB505F" w:rsidP="00EC02A4">
            <w:pPr>
              <w:ind w:firstLine="0"/>
              <w:jc w:val="left"/>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Срок окончания приема</w:t>
            </w:r>
            <w:bookmarkStart w:id="50" w:name="_Hlt469756895"/>
            <w:bookmarkEnd w:id="50"/>
            <w:r w:rsidRPr="00AB505F">
              <w:rPr>
                <w:rFonts w:ascii="Times New Roman" w:eastAsia="Times New Roman" w:hAnsi="Times New Roman" w:cs="Times New Roman"/>
                <w:b/>
                <w:sz w:val="20"/>
                <w:szCs w:val="24"/>
                <w:lang w:eastAsia="ru-RU"/>
              </w:rPr>
              <w:t xml:space="preserve"> конкурсных заявок: </w:t>
            </w:r>
            <w:r w:rsidR="00633EC7">
              <w:rPr>
                <w:rFonts w:ascii="Times New Roman" w:eastAsia="Times New Roman" w:hAnsi="Times New Roman" w:cs="Times New Roman"/>
                <w:bCs/>
                <w:sz w:val="20"/>
                <w:szCs w:val="24"/>
                <w:lang w:eastAsia="ru-RU"/>
              </w:rPr>
              <w:t>12</w:t>
            </w:r>
            <w:r w:rsidRPr="00AB505F">
              <w:rPr>
                <w:rFonts w:ascii="Times New Roman" w:eastAsia="Times New Roman" w:hAnsi="Times New Roman" w:cs="Times New Roman"/>
                <w:bCs/>
                <w:sz w:val="20"/>
                <w:szCs w:val="24"/>
                <w:lang w:eastAsia="ru-RU"/>
              </w:rPr>
              <w:t>.00</w:t>
            </w:r>
            <w:r w:rsidRPr="00AB505F">
              <w:rPr>
                <w:rFonts w:ascii="Times New Roman" w:eastAsia="Times New Roman" w:hAnsi="Times New Roman" w:cs="Times New Roman"/>
                <w:sz w:val="20"/>
                <w:szCs w:val="24"/>
                <w:lang w:eastAsia="ru-RU"/>
              </w:rPr>
              <w:t xml:space="preserve"> (время московское)  </w:t>
            </w:r>
            <w:r w:rsidR="00EC02A4" w:rsidRPr="00EC02A4">
              <w:rPr>
                <w:rFonts w:ascii="Times New Roman" w:eastAsia="Times New Roman" w:hAnsi="Times New Roman" w:cs="Times New Roman"/>
                <w:sz w:val="20"/>
                <w:szCs w:val="24"/>
                <w:lang w:eastAsia="ru-RU"/>
              </w:rPr>
              <w:t>11</w:t>
            </w:r>
            <w:r w:rsidRPr="00EC02A4">
              <w:rPr>
                <w:rFonts w:ascii="Times New Roman" w:eastAsia="Times New Roman" w:hAnsi="Times New Roman" w:cs="Times New Roman"/>
                <w:sz w:val="20"/>
                <w:szCs w:val="24"/>
                <w:lang w:eastAsia="ru-RU"/>
              </w:rPr>
              <w:t xml:space="preserve"> декабря 2017 </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 xml:space="preserve">п.11  Ин-формации об открытом </w:t>
            </w:r>
          </w:p>
          <w:p w:rsidR="00AB505F" w:rsidRPr="00AB505F" w:rsidRDefault="00AB505F" w:rsidP="00AB505F">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sz w:val="16"/>
                <w:szCs w:val="16"/>
                <w:lang w:eastAsia="ru-RU"/>
              </w:rPr>
              <w:t>конкурсе</w:t>
            </w:r>
          </w:p>
        </w:tc>
        <w:tc>
          <w:tcPr>
            <w:tcW w:w="9306" w:type="dxa"/>
          </w:tcPr>
          <w:p w:rsidR="00AB505F" w:rsidRPr="00AB505F" w:rsidRDefault="00AB505F" w:rsidP="00AB505F">
            <w:pPr>
              <w:ind w:firstLine="0"/>
              <w:jc w:val="left"/>
              <w:rPr>
                <w:rFonts w:ascii="Times New Roman" w:eastAsia="Times New Roman" w:hAnsi="Times New Roman" w:cs="Times New Roman"/>
                <w:b/>
                <w:sz w:val="20"/>
                <w:szCs w:val="24"/>
                <w:lang w:eastAsia="ru-RU"/>
              </w:rPr>
            </w:pPr>
          </w:p>
          <w:p w:rsidR="00AB505F" w:rsidRPr="00AB505F" w:rsidRDefault="00AB505F" w:rsidP="00EC02A4">
            <w:pPr>
              <w:ind w:firstLine="0"/>
              <w:jc w:val="left"/>
              <w:rPr>
                <w:rFonts w:ascii="Times New Roman" w:eastAsia="Times New Roman" w:hAnsi="Times New Roman" w:cs="Times New Roman"/>
                <w:sz w:val="20"/>
                <w:szCs w:val="24"/>
                <w:lang w:eastAsia="ru-RU"/>
              </w:rPr>
            </w:pPr>
            <w:r w:rsidRPr="00AB505F">
              <w:rPr>
                <w:rFonts w:ascii="Times New Roman" w:eastAsia="Times New Roman" w:hAnsi="Times New Roman" w:cs="Times New Roman"/>
                <w:b/>
                <w:sz w:val="20"/>
                <w:szCs w:val="24"/>
                <w:lang w:eastAsia="ru-RU"/>
              </w:rPr>
              <w:t xml:space="preserve">Дата, время и место вскрытия конвертов с конкурсными заявками: </w:t>
            </w:r>
            <w:r w:rsidR="00EC02A4" w:rsidRPr="00EC02A4">
              <w:rPr>
                <w:rFonts w:ascii="Times New Roman" w:eastAsia="Times New Roman" w:hAnsi="Times New Roman" w:cs="Times New Roman"/>
                <w:sz w:val="20"/>
                <w:szCs w:val="24"/>
                <w:lang w:eastAsia="ru-RU"/>
              </w:rPr>
              <w:t>11</w:t>
            </w:r>
            <w:r w:rsidR="00EC02A4">
              <w:rPr>
                <w:rFonts w:ascii="Times New Roman" w:eastAsia="Times New Roman" w:hAnsi="Times New Roman" w:cs="Times New Roman"/>
                <w:sz w:val="20"/>
                <w:szCs w:val="24"/>
                <w:lang w:eastAsia="ru-RU"/>
              </w:rPr>
              <w:t xml:space="preserve"> декабря 2017</w:t>
            </w:r>
            <w:r w:rsidRPr="00EC02A4">
              <w:rPr>
                <w:rFonts w:ascii="Times New Roman" w:eastAsia="Times New Roman" w:hAnsi="Times New Roman" w:cs="Times New Roman"/>
                <w:sz w:val="20"/>
                <w:szCs w:val="24"/>
                <w:lang w:eastAsia="ru-RU"/>
              </w:rPr>
              <w:t xml:space="preserve"> в 1</w:t>
            </w:r>
            <w:r w:rsidR="00EC02A4" w:rsidRPr="00EC02A4">
              <w:rPr>
                <w:rFonts w:ascii="Times New Roman" w:eastAsia="Times New Roman" w:hAnsi="Times New Roman" w:cs="Times New Roman"/>
                <w:sz w:val="20"/>
                <w:szCs w:val="24"/>
                <w:lang w:eastAsia="ru-RU"/>
              </w:rPr>
              <w:t>2</w:t>
            </w:r>
            <w:r w:rsidRPr="00EC02A4">
              <w:rPr>
                <w:rFonts w:ascii="Times New Roman" w:eastAsia="Times New Roman" w:hAnsi="Times New Roman" w:cs="Times New Roman"/>
                <w:sz w:val="20"/>
                <w:szCs w:val="24"/>
                <w:lang w:eastAsia="ru-RU"/>
              </w:rPr>
              <w:t xml:space="preserve">.00  </w:t>
            </w:r>
            <w:r w:rsidRPr="00AB505F">
              <w:rPr>
                <w:rFonts w:ascii="Times New Roman" w:eastAsia="Times New Roman" w:hAnsi="Times New Roman" w:cs="Times New Roman"/>
                <w:sz w:val="20"/>
                <w:szCs w:val="24"/>
                <w:lang w:eastAsia="ru-RU"/>
              </w:rPr>
              <w:t xml:space="preserve">(время московское),  Россия, </w:t>
            </w:r>
            <w:r w:rsidRPr="00AB505F">
              <w:rPr>
                <w:rFonts w:ascii="Times New Roman" w:eastAsia="Times New Roman" w:hAnsi="Times New Roman" w:cs="Times New Roman"/>
                <w:sz w:val="20"/>
                <w:szCs w:val="20"/>
                <w:lang w:eastAsia="ru-RU"/>
              </w:rPr>
              <w:t>119034, г. Москва, Еропкинский переулок, д.5, стр 1., каб № 119</w:t>
            </w:r>
          </w:p>
        </w:tc>
      </w:tr>
      <w:tr w:rsidR="00AB505F" w:rsidRPr="00AB505F" w:rsidTr="00C4063F">
        <w:tc>
          <w:tcPr>
            <w:tcW w:w="10314" w:type="dxa"/>
            <w:gridSpan w:val="2"/>
          </w:tcPr>
          <w:p w:rsidR="00AB505F" w:rsidRPr="00AB505F" w:rsidRDefault="00AB505F" w:rsidP="00AB505F">
            <w:pPr>
              <w:keepNext/>
              <w:numPr>
                <w:ilvl w:val="8"/>
                <w:numId w:val="0"/>
              </w:numPr>
              <w:jc w:val="center"/>
              <w:outlineLvl w:val="8"/>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 xml:space="preserve">Критерии оценки конкурсных заявок </w:t>
            </w:r>
          </w:p>
        </w:tc>
      </w:tr>
      <w:tr w:rsidR="00AB505F" w:rsidRPr="00AB505F" w:rsidTr="00C4063F">
        <w:tc>
          <w:tcPr>
            <w:tcW w:w="1008" w:type="dxa"/>
            <w:tcBorders>
              <w:right w:val="single" w:sz="4" w:space="0" w:color="auto"/>
            </w:tcBorders>
          </w:tcPr>
          <w:p w:rsidR="00AB505F" w:rsidRPr="00AB505F" w:rsidRDefault="00AB505F" w:rsidP="00AB505F">
            <w:pPr>
              <w:ind w:firstLine="0"/>
              <w:jc w:val="left"/>
              <w:rPr>
                <w:rFonts w:ascii="Times New Roman" w:eastAsia="Times New Roman" w:hAnsi="Times New Roman" w:cs="Times New Roman"/>
                <w:b/>
                <w:sz w:val="96"/>
                <w:szCs w:val="96"/>
                <w:lang w:val="en-US" w:eastAsia="ru-RU"/>
              </w:rPr>
            </w:pPr>
          </w:p>
        </w:tc>
        <w:tc>
          <w:tcPr>
            <w:tcW w:w="9306" w:type="dxa"/>
            <w:tcBorders>
              <w:left w:val="single" w:sz="4" w:space="0" w:color="auto"/>
            </w:tcBorders>
          </w:tcPr>
          <w:p w:rsidR="00AB505F" w:rsidRPr="00AB505F" w:rsidRDefault="00AB505F" w:rsidP="00AB505F">
            <w:pPr>
              <w:keepNext/>
              <w:tabs>
                <w:tab w:val="left" w:pos="-1800"/>
              </w:tabs>
              <w:suppressAutoHyphens/>
              <w:ind w:firstLine="0"/>
              <w:contextualSpacing/>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color w:val="0070C0"/>
                <w:sz w:val="20"/>
                <w:szCs w:val="28"/>
                <w:lang w:eastAsia="ru-RU"/>
              </w:rPr>
              <w:t xml:space="preserve"> </w:t>
            </w:r>
            <w:r w:rsidRPr="00AB505F">
              <w:rPr>
                <w:rFonts w:ascii="Times New Roman" w:eastAsia="Times New Roman" w:hAnsi="Times New Roman" w:cs="Times New Roman"/>
                <w:sz w:val="20"/>
                <w:szCs w:val="20"/>
                <w:lang w:eastAsia="ru-RU"/>
              </w:rPr>
              <w:t xml:space="preserve">1. Цена договора – 40%.  </w:t>
            </w:r>
          </w:p>
          <w:p w:rsidR="00AB505F" w:rsidRPr="00AB505F" w:rsidRDefault="00AB505F" w:rsidP="00AB505F">
            <w:pPr>
              <w:keepNext/>
              <w:tabs>
                <w:tab w:val="left" w:pos="-1800"/>
              </w:tabs>
              <w:suppressAutoHyphens/>
              <w:ind w:firstLine="0"/>
              <w:contextualSpacing/>
              <w:outlineLvl w:val="2"/>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2. </w:t>
            </w:r>
            <w:r w:rsidRPr="00AB505F">
              <w:rPr>
                <w:rFonts w:ascii="Times New Roman" w:eastAsia="Calibri" w:hAnsi="Times New Roman" w:cs="Times New Roman"/>
                <w:sz w:val="20"/>
                <w:szCs w:val="20"/>
              </w:rPr>
              <w:t>Квалификация участника конкурса</w:t>
            </w:r>
            <w:r w:rsidRPr="00AB505F">
              <w:rPr>
                <w:rFonts w:ascii="Times New Roman" w:eastAsia="Times New Roman" w:hAnsi="Times New Roman" w:cs="Times New Roman"/>
                <w:sz w:val="20"/>
                <w:szCs w:val="20"/>
                <w:lang w:eastAsia="ru-RU"/>
              </w:rPr>
              <w:t>– 60%</w:t>
            </w:r>
          </w:p>
          <w:p w:rsidR="00AB505F" w:rsidRPr="00AB505F" w:rsidRDefault="00AB505F" w:rsidP="00AB505F">
            <w:pPr>
              <w:keepNext/>
              <w:tabs>
                <w:tab w:val="left" w:pos="-1800"/>
              </w:tabs>
              <w:suppressAutoHyphens/>
              <w:ind w:firstLine="0"/>
              <w:contextualSpacing/>
              <w:outlineLvl w:val="2"/>
              <w:rPr>
                <w:rFonts w:ascii="Times New Roman" w:eastAsia="Times New Roman" w:hAnsi="Times New Roman" w:cs="Times New Roman"/>
                <w:b/>
                <w:sz w:val="20"/>
                <w:szCs w:val="28"/>
                <w:lang w:eastAsia="ru-RU"/>
              </w:rPr>
            </w:pPr>
            <w:r w:rsidRPr="00AB505F">
              <w:rPr>
                <w:rFonts w:ascii="Times New Roman" w:eastAsia="Times New Roman" w:hAnsi="Times New Roman" w:cs="Times New Roman"/>
                <w:sz w:val="20"/>
                <w:szCs w:val="20"/>
                <w:lang w:eastAsia="ru-RU"/>
              </w:rPr>
              <w:t>Показатели настоящего критерия оценки конкурсных заявок указаны в приложении № 1 к Информационной карте.</w:t>
            </w:r>
          </w:p>
        </w:tc>
      </w:tr>
      <w:tr w:rsidR="00AB505F" w:rsidRPr="00AB505F" w:rsidTr="00C4063F">
        <w:tc>
          <w:tcPr>
            <w:tcW w:w="1008" w:type="dxa"/>
          </w:tcPr>
          <w:p w:rsidR="00AB505F" w:rsidRPr="00AB505F" w:rsidRDefault="00AB505F" w:rsidP="00AB505F">
            <w:pPr>
              <w:ind w:firstLine="0"/>
              <w:jc w:val="left"/>
              <w:rPr>
                <w:rFonts w:ascii="Times New Roman" w:eastAsia="Times New Roman" w:hAnsi="Times New Roman" w:cs="Times New Roman"/>
                <w:sz w:val="16"/>
                <w:szCs w:val="16"/>
                <w:lang w:eastAsia="ru-RU"/>
              </w:rPr>
            </w:pPr>
            <w:r w:rsidRPr="00AB505F">
              <w:rPr>
                <w:rFonts w:ascii="Times New Roman" w:eastAsia="Times New Roman" w:hAnsi="Times New Roman" w:cs="Times New Roman"/>
                <w:sz w:val="16"/>
                <w:szCs w:val="16"/>
                <w:lang w:eastAsia="ru-RU"/>
              </w:rPr>
              <w:t>пп.23.1 п.23 Инструк-ции участ-никам</w:t>
            </w:r>
          </w:p>
          <w:p w:rsidR="00AB505F" w:rsidRPr="00AB505F" w:rsidRDefault="00AB505F" w:rsidP="00AB505F">
            <w:pPr>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16"/>
                <w:szCs w:val="16"/>
                <w:lang w:eastAsia="ru-RU"/>
              </w:rPr>
              <w:t>конкурса</w:t>
            </w:r>
          </w:p>
        </w:tc>
        <w:tc>
          <w:tcPr>
            <w:tcW w:w="9306" w:type="dxa"/>
          </w:tcPr>
          <w:p w:rsidR="00AB505F" w:rsidRPr="00AB505F" w:rsidRDefault="00AB505F" w:rsidP="00AB505F">
            <w:pPr>
              <w:tabs>
                <w:tab w:val="left" w:pos="399"/>
              </w:tabs>
              <w:ind w:firstLine="0"/>
              <w:jc w:val="left"/>
              <w:rPr>
                <w:rFonts w:ascii="Times New Roman" w:eastAsia="Times New Roman" w:hAnsi="Times New Roman" w:cs="Times New Roman"/>
                <w:b/>
                <w:sz w:val="20"/>
                <w:szCs w:val="24"/>
                <w:lang w:eastAsia="ru-RU"/>
              </w:rPr>
            </w:pPr>
          </w:p>
          <w:p w:rsidR="00AB505F" w:rsidRPr="00AB505F" w:rsidRDefault="00AB505F" w:rsidP="00AB505F">
            <w:pPr>
              <w:tabs>
                <w:tab w:val="left" w:pos="399"/>
              </w:tabs>
              <w:ind w:firstLine="0"/>
              <w:jc w:val="left"/>
              <w:rPr>
                <w:rFonts w:ascii="Times New Roman" w:eastAsia="Times New Roman" w:hAnsi="Times New Roman" w:cs="Times New Roman"/>
                <w:b/>
                <w:sz w:val="20"/>
                <w:szCs w:val="24"/>
                <w:lang w:eastAsia="ru-RU"/>
              </w:rPr>
            </w:pPr>
            <w:r w:rsidRPr="00AB505F">
              <w:rPr>
                <w:rFonts w:ascii="Times New Roman" w:eastAsia="Times New Roman" w:hAnsi="Times New Roman" w:cs="Times New Roman"/>
                <w:b/>
                <w:sz w:val="20"/>
                <w:szCs w:val="24"/>
                <w:lang w:eastAsia="ru-RU"/>
              </w:rPr>
              <w:t xml:space="preserve">Срок, в течение которого победитель состоявшегося конкурса должен подписать Договор: </w:t>
            </w:r>
            <w:r w:rsidRPr="00AB505F">
              <w:rPr>
                <w:rFonts w:ascii="Times New Roman" w:eastAsia="Times New Roman" w:hAnsi="Times New Roman" w:cs="Times New Roman"/>
                <w:sz w:val="20"/>
                <w:szCs w:val="24"/>
                <w:lang w:eastAsia="ru-RU"/>
              </w:rPr>
              <w:t>не ранее чем через 10</w:t>
            </w:r>
            <w:r w:rsidRPr="00AB505F">
              <w:rPr>
                <w:rFonts w:ascii="Times New Roman" w:eastAsia="Times New Roman" w:hAnsi="Times New Roman" w:cs="Times New Roman"/>
                <w:b/>
                <w:sz w:val="20"/>
                <w:szCs w:val="24"/>
                <w:lang w:eastAsia="ru-RU"/>
              </w:rPr>
              <w:t xml:space="preserve"> </w:t>
            </w:r>
            <w:r w:rsidRPr="00AB505F">
              <w:rPr>
                <w:rFonts w:ascii="Times New Roman" w:eastAsia="Times New Roman" w:hAnsi="Times New Roman" w:cs="Times New Roman"/>
                <w:sz w:val="20"/>
                <w:szCs w:val="24"/>
                <w:lang w:eastAsia="ru-RU"/>
              </w:rPr>
              <w:t xml:space="preserve">дней  и не позднее чем через 20 дней с </w:t>
            </w:r>
            <w:r w:rsidRPr="00AB505F">
              <w:rPr>
                <w:rFonts w:ascii="Times New Roman" w:eastAsia="Times New Roman" w:hAnsi="Times New Roman" w:cs="Times New Roman"/>
                <w:sz w:val="20"/>
                <w:szCs w:val="20"/>
                <w:lang w:eastAsia="ru-RU"/>
              </w:rPr>
              <w:t>даты  размещения протокола рассмотрения и оценки  заявок на сайте Заказчика.</w:t>
            </w:r>
          </w:p>
        </w:tc>
      </w:tr>
    </w:tbl>
    <w:p w:rsidR="00AB505F" w:rsidRPr="00AB505F" w:rsidRDefault="00AB505F" w:rsidP="00AB505F">
      <w:pPr>
        <w:ind w:firstLine="708"/>
        <w:jc w:val="left"/>
        <w:rPr>
          <w:rFonts w:ascii="Times New Roman" w:eastAsia="Times New Roman" w:hAnsi="Times New Roman" w:cs="Times New Roman"/>
          <w:b/>
          <w:bCs/>
          <w:sz w:val="20"/>
          <w:szCs w:val="20"/>
          <w:lang w:eastAsia="ru-RU"/>
        </w:rPr>
      </w:pPr>
      <w:bookmarkStart w:id="51" w:name="_Hlt440553689"/>
      <w:bookmarkEnd w:id="51"/>
      <w:r w:rsidRPr="00AB505F">
        <w:rPr>
          <w:rFonts w:ascii="Times New Roman" w:eastAsia="Times New Roman" w:hAnsi="Times New Roman" w:cs="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AB505F" w:rsidRPr="00AB505F" w:rsidRDefault="00AB505F" w:rsidP="00AB505F">
      <w:pPr>
        <w:ind w:firstLine="708"/>
        <w:jc w:val="left"/>
        <w:rPr>
          <w:rFonts w:ascii="Times New Roman" w:eastAsia="Times New Roman" w:hAnsi="Times New Roman" w:cs="Times New Roman"/>
          <w:b/>
          <w:bCs/>
          <w:sz w:val="20"/>
          <w:szCs w:val="20"/>
          <w:lang w:eastAsia="ru-RU"/>
        </w:rPr>
      </w:pPr>
      <w:r w:rsidRPr="00AB505F">
        <w:rPr>
          <w:rFonts w:ascii="Times New Roman" w:eastAsia="Times New Roman" w:hAnsi="Times New Roman" w:cs="Times New Roman"/>
          <w:b/>
          <w:bCs/>
          <w:sz w:val="20"/>
          <w:szCs w:val="20"/>
          <w:lang w:eastAsia="ru-RU"/>
        </w:rPr>
        <w:t xml:space="preserve">                                                                                                         </w:t>
      </w:r>
    </w:p>
    <w:p w:rsidR="00AB505F" w:rsidRPr="00AB505F" w:rsidRDefault="00AB505F" w:rsidP="00AB505F">
      <w:pPr>
        <w:ind w:firstLine="708"/>
        <w:jc w:val="right"/>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bCs/>
          <w:sz w:val="20"/>
          <w:szCs w:val="20"/>
          <w:lang w:eastAsia="ru-RU"/>
        </w:rPr>
        <w:t xml:space="preserve">    Приложение № 1 к Информационной карте</w:t>
      </w:r>
    </w:p>
    <w:p w:rsidR="00AB505F" w:rsidRPr="00AB505F" w:rsidRDefault="00AB505F" w:rsidP="00AB505F">
      <w:pPr>
        <w:ind w:firstLine="0"/>
        <w:jc w:val="center"/>
        <w:rPr>
          <w:rFonts w:ascii="Times New Roman" w:eastAsia="Times New Roman" w:hAnsi="Times New Roman" w:cs="Times New Roman"/>
          <w:sz w:val="20"/>
          <w:szCs w:val="20"/>
          <w:lang w:eastAsia="ru-RU"/>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11"/>
        <w:gridCol w:w="456"/>
        <w:gridCol w:w="1972"/>
      </w:tblGrid>
      <w:tr w:rsidR="00AB505F" w:rsidRPr="00AB505F" w:rsidTr="00C4063F">
        <w:trPr>
          <w:jc w:val="center"/>
        </w:trPr>
        <w:tc>
          <w:tcPr>
            <w:tcW w:w="2552" w:type="dxa"/>
            <w:tcBorders>
              <w:top w:val="nil"/>
              <w:left w:val="nil"/>
              <w:bottom w:val="single" w:sz="4" w:space="0" w:color="auto"/>
              <w:right w:val="single" w:sz="4" w:space="0" w:color="auto"/>
            </w:tcBorders>
            <w:vAlign w:val="center"/>
          </w:tcPr>
          <w:p w:rsidR="00AB505F" w:rsidRPr="00AB505F" w:rsidRDefault="00AB505F" w:rsidP="00AB505F">
            <w:pPr>
              <w:ind w:firstLine="0"/>
              <w:jc w:val="center"/>
              <w:rPr>
                <w:rFonts w:ascii="Times New Roman" w:eastAsia="Times New Roman" w:hAnsi="Times New Roman" w:cs="Times New Roman"/>
                <w:b/>
                <w:bCs/>
                <w:sz w:val="20"/>
                <w:szCs w:val="20"/>
                <w:lang w:eastAsia="ru-RU"/>
              </w:rPr>
            </w:pPr>
            <w:r w:rsidRPr="00AB505F">
              <w:rPr>
                <w:rFonts w:ascii="Times New Roman" w:eastAsia="Times New Roman" w:hAnsi="Times New Roman" w:cs="Times New Roman"/>
                <w:b/>
                <w:bCs/>
                <w:sz w:val="20"/>
                <w:szCs w:val="20"/>
                <w:lang w:eastAsia="ru-RU"/>
              </w:rPr>
              <w:t>№ п/п</w:t>
            </w:r>
          </w:p>
        </w:tc>
        <w:tc>
          <w:tcPr>
            <w:tcW w:w="5967" w:type="dxa"/>
            <w:gridSpan w:val="2"/>
            <w:tcBorders>
              <w:top w:val="nil"/>
              <w:left w:val="single" w:sz="4" w:space="0" w:color="auto"/>
              <w:bottom w:val="single" w:sz="4" w:space="0" w:color="auto"/>
              <w:right w:val="single" w:sz="4" w:space="0" w:color="auto"/>
            </w:tcBorders>
            <w:vAlign w:val="center"/>
          </w:tcPr>
          <w:p w:rsidR="00AB505F" w:rsidRPr="00AB505F" w:rsidRDefault="00AB505F" w:rsidP="00AB505F">
            <w:pPr>
              <w:ind w:firstLine="0"/>
              <w:jc w:val="center"/>
              <w:rPr>
                <w:rFonts w:ascii="Times New Roman" w:eastAsia="Times New Roman" w:hAnsi="Times New Roman" w:cs="Times New Roman"/>
                <w:b/>
                <w:bCs/>
                <w:sz w:val="20"/>
                <w:szCs w:val="20"/>
                <w:lang w:eastAsia="ru-RU"/>
              </w:rPr>
            </w:pPr>
            <w:r w:rsidRPr="00AB505F">
              <w:rPr>
                <w:rFonts w:ascii="Times New Roman" w:eastAsia="Times New Roman" w:hAnsi="Times New Roman" w:cs="Times New Roman"/>
                <w:b/>
                <w:bCs/>
                <w:sz w:val="20"/>
                <w:szCs w:val="20"/>
                <w:lang w:eastAsia="ru-RU"/>
              </w:rPr>
              <w:t>Критерии оценки заявок</w:t>
            </w:r>
          </w:p>
        </w:tc>
        <w:tc>
          <w:tcPr>
            <w:tcW w:w="1972" w:type="dxa"/>
            <w:tcBorders>
              <w:top w:val="nil"/>
              <w:left w:val="single" w:sz="4" w:space="0" w:color="auto"/>
              <w:bottom w:val="single" w:sz="4" w:space="0" w:color="auto"/>
              <w:right w:val="nil"/>
            </w:tcBorders>
            <w:vAlign w:val="center"/>
          </w:tcPr>
          <w:p w:rsidR="00AB505F" w:rsidRPr="00AB505F" w:rsidRDefault="00AB505F" w:rsidP="00AB505F">
            <w:pPr>
              <w:ind w:firstLine="0"/>
              <w:jc w:val="center"/>
              <w:rPr>
                <w:rFonts w:ascii="Times New Roman" w:eastAsia="Times New Roman" w:hAnsi="Times New Roman" w:cs="Times New Roman"/>
                <w:b/>
                <w:bCs/>
                <w:sz w:val="20"/>
                <w:szCs w:val="20"/>
                <w:lang w:eastAsia="ru-RU"/>
              </w:rPr>
            </w:pPr>
            <w:r w:rsidRPr="00AB505F">
              <w:rPr>
                <w:rFonts w:ascii="Times New Roman" w:eastAsia="Times New Roman" w:hAnsi="Times New Roman" w:cs="Times New Roman"/>
                <w:b/>
                <w:bCs/>
                <w:sz w:val="20"/>
                <w:szCs w:val="20"/>
                <w:lang w:eastAsia="ru-RU"/>
              </w:rPr>
              <w:t xml:space="preserve">Значимость критерия в % </w:t>
            </w:r>
          </w:p>
        </w:tc>
      </w:tr>
      <w:tr w:rsidR="00AB505F" w:rsidRPr="00AB505F" w:rsidTr="00C4063F">
        <w:trPr>
          <w:jc w:val="center"/>
        </w:trPr>
        <w:tc>
          <w:tcPr>
            <w:tcW w:w="10491" w:type="dxa"/>
            <w:gridSpan w:val="4"/>
            <w:tcBorders>
              <w:top w:val="single" w:sz="4" w:space="0" w:color="auto"/>
              <w:left w:val="nil"/>
              <w:bottom w:val="single" w:sz="4" w:space="0" w:color="auto"/>
              <w:right w:val="nil"/>
            </w:tcBorders>
            <w:vAlign w:val="center"/>
          </w:tcPr>
          <w:p w:rsidR="00AB505F" w:rsidRPr="00AB505F" w:rsidRDefault="00AB505F" w:rsidP="00AB505F">
            <w:pPr>
              <w:ind w:firstLine="0"/>
              <w:jc w:val="center"/>
              <w:rPr>
                <w:rFonts w:ascii="Times New Roman" w:eastAsia="Times New Roman" w:hAnsi="Times New Roman" w:cs="Times New Roman"/>
                <w:b/>
                <w:bCs/>
                <w:sz w:val="20"/>
                <w:szCs w:val="20"/>
                <w:lang w:eastAsia="ru-RU"/>
              </w:rPr>
            </w:pPr>
            <w:r w:rsidRPr="00AB505F">
              <w:rPr>
                <w:rFonts w:ascii="Times New Roman" w:eastAsia="Times New Roman" w:hAnsi="Times New Roman" w:cs="Times New Roman"/>
                <w:b/>
                <w:bCs/>
                <w:sz w:val="20"/>
                <w:szCs w:val="20"/>
                <w:lang w:eastAsia="ru-RU"/>
              </w:rPr>
              <w:t>Стоимостные критерии оценки</w:t>
            </w:r>
          </w:p>
        </w:tc>
      </w:tr>
      <w:tr w:rsidR="00AB505F" w:rsidRPr="00AB505F" w:rsidTr="00C4063F">
        <w:trPr>
          <w:jc w:val="center"/>
        </w:trPr>
        <w:tc>
          <w:tcPr>
            <w:tcW w:w="2552" w:type="dxa"/>
            <w:tcBorders>
              <w:top w:val="single" w:sz="4" w:space="0" w:color="auto"/>
              <w:left w:val="nil"/>
              <w:bottom w:val="single" w:sz="4" w:space="0" w:color="auto"/>
              <w:right w:val="single" w:sz="4" w:space="0" w:color="auto"/>
            </w:tcBorders>
            <w:shd w:val="clear" w:color="auto" w:fill="CCFFCC"/>
            <w:vAlign w:val="center"/>
          </w:tcPr>
          <w:p w:rsidR="00AB505F" w:rsidRPr="00AB505F" w:rsidRDefault="00AB505F" w:rsidP="00AB505F">
            <w:pPr>
              <w:ind w:right="-148"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1</w:t>
            </w:r>
          </w:p>
        </w:tc>
        <w:tc>
          <w:tcPr>
            <w:tcW w:w="5967" w:type="dxa"/>
            <w:gridSpan w:val="2"/>
            <w:tcBorders>
              <w:top w:val="single" w:sz="4" w:space="0" w:color="auto"/>
              <w:left w:val="single" w:sz="4" w:space="0" w:color="auto"/>
              <w:bottom w:val="single" w:sz="4" w:space="0" w:color="auto"/>
              <w:right w:val="single" w:sz="4" w:space="0" w:color="auto"/>
            </w:tcBorders>
            <w:shd w:val="clear" w:color="auto" w:fill="CCFFCC"/>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Цена Договора</w:t>
            </w:r>
          </w:p>
        </w:tc>
        <w:tc>
          <w:tcPr>
            <w:tcW w:w="1972" w:type="dxa"/>
            <w:tcBorders>
              <w:top w:val="single" w:sz="4" w:space="0" w:color="auto"/>
              <w:left w:val="single" w:sz="4" w:space="0" w:color="auto"/>
              <w:bottom w:val="single" w:sz="4" w:space="0" w:color="auto"/>
              <w:right w:val="nil"/>
            </w:tcBorders>
            <w:shd w:val="clear" w:color="auto" w:fill="CCFFCC"/>
            <w:vAlign w:val="center"/>
          </w:tcPr>
          <w:p w:rsidR="00AB505F" w:rsidRPr="00AB505F" w:rsidRDefault="00AB505F" w:rsidP="00AB505F">
            <w:pPr>
              <w:ind w:left="-145" w:right="-148"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 xml:space="preserve">40   </w:t>
            </w:r>
          </w:p>
        </w:tc>
      </w:tr>
      <w:tr w:rsidR="00AB505F" w:rsidRPr="00AB505F" w:rsidTr="00C4063F">
        <w:trPr>
          <w:jc w:val="center"/>
        </w:trPr>
        <w:tc>
          <w:tcPr>
            <w:tcW w:w="10491" w:type="dxa"/>
            <w:gridSpan w:val="4"/>
            <w:tcBorders>
              <w:top w:val="single" w:sz="4" w:space="0" w:color="auto"/>
              <w:left w:val="nil"/>
              <w:bottom w:val="single" w:sz="4" w:space="0" w:color="auto"/>
              <w:right w:val="nil"/>
            </w:tcBorders>
            <w:vAlign w:val="center"/>
          </w:tcPr>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Количество баллов, присуждаемых по критерию оценки «цена Договора» </w:t>
            </w:r>
            <w:r w:rsidRPr="00AB505F">
              <w:rPr>
                <w:rFonts w:ascii="Times New Roman" w:eastAsia="Times New Roman" w:hAnsi="Times New Roman" w:cs="Times New Roman"/>
                <w:b/>
                <w:sz w:val="20"/>
                <w:szCs w:val="20"/>
                <w:lang w:eastAsia="ru-RU"/>
              </w:rPr>
              <w:t>(ЦБ</w:t>
            </w:r>
            <w:r w:rsidRPr="00AB505F">
              <w:rPr>
                <w:rFonts w:ascii="Times New Roman" w:eastAsia="Times New Roman" w:hAnsi="Times New Roman" w:cs="Times New Roman"/>
                <w:b/>
                <w:sz w:val="20"/>
                <w:szCs w:val="20"/>
                <w:vertAlign w:val="subscript"/>
                <w:lang w:val="en-US" w:eastAsia="ru-RU"/>
              </w:rPr>
              <w:t>i</w:t>
            </w:r>
            <w:r w:rsidRPr="00AB505F">
              <w:rPr>
                <w:rFonts w:ascii="Times New Roman" w:eastAsia="Times New Roman" w:hAnsi="Times New Roman" w:cs="Times New Roman"/>
                <w:b/>
                <w:sz w:val="20"/>
                <w:szCs w:val="20"/>
                <w:lang w:eastAsia="ru-RU"/>
              </w:rPr>
              <w:t>),</w:t>
            </w:r>
            <w:r w:rsidRPr="00AB505F">
              <w:rPr>
                <w:rFonts w:ascii="Times New Roman" w:eastAsia="Times New Roman" w:hAnsi="Times New Roman" w:cs="Times New Roman"/>
                <w:sz w:val="20"/>
                <w:szCs w:val="20"/>
                <w:lang w:eastAsia="ru-RU"/>
              </w:rPr>
              <w:t xml:space="preserve"> определяется по формуле: </w:t>
            </w:r>
          </w:p>
          <w:p w:rsidR="00AB505F" w:rsidRPr="00AB505F" w:rsidRDefault="00AB505F" w:rsidP="00AB505F">
            <w:pPr>
              <w:ind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ЦБ</w:t>
            </w:r>
            <w:r w:rsidRPr="00AB505F">
              <w:rPr>
                <w:rFonts w:ascii="Times New Roman" w:eastAsia="Times New Roman" w:hAnsi="Times New Roman" w:cs="Times New Roman"/>
                <w:b/>
                <w:sz w:val="20"/>
                <w:szCs w:val="20"/>
                <w:vertAlign w:val="subscript"/>
                <w:lang w:val="en-US" w:eastAsia="ru-RU"/>
              </w:rPr>
              <w:t>i</w:t>
            </w:r>
            <w:r w:rsidRPr="00AB505F">
              <w:rPr>
                <w:rFonts w:ascii="Times New Roman" w:eastAsia="Times New Roman" w:hAnsi="Times New Roman" w:cs="Times New Roman"/>
                <w:b/>
                <w:sz w:val="20"/>
                <w:szCs w:val="20"/>
                <w:lang w:eastAsia="ru-RU"/>
              </w:rPr>
              <w:t xml:space="preserve"> = (Ц</w:t>
            </w:r>
            <w:r w:rsidRPr="00AB505F">
              <w:rPr>
                <w:rFonts w:ascii="Times New Roman" w:eastAsia="Times New Roman" w:hAnsi="Times New Roman" w:cs="Times New Roman"/>
                <w:b/>
                <w:sz w:val="20"/>
                <w:szCs w:val="20"/>
                <w:vertAlign w:val="subscript"/>
                <w:lang w:val="en-US" w:eastAsia="ru-RU"/>
              </w:rPr>
              <w:t>min</w:t>
            </w:r>
            <w:r w:rsidRPr="00AB505F">
              <w:rPr>
                <w:rFonts w:ascii="Times New Roman" w:eastAsia="Times New Roman" w:hAnsi="Times New Roman" w:cs="Times New Roman"/>
                <w:b/>
                <w:sz w:val="20"/>
                <w:szCs w:val="20"/>
                <w:lang w:eastAsia="ru-RU"/>
              </w:rPr>
              <w:t>/Ц</w:t>
            </w:r>
            <w:r w:rsidRPr="00AB505F">
              <w:rPr>
                <w:rFonts w:ascii="Times New Roman" w:eastAsia="Times New Roman" w:hAnsi="Times New Roman" w:cs="Times New Roman"/>
                <w:b/>
                <w:sz w:val="20"/>
                <w:szCs w:val="20"/>
                <w:vertAlign w:val="subscript"/>
                <w:lang w:val="en-US" w:eastAsia="ru-RU"/>
              </w:rPr>
              <w:t>i</w:t>
            </w:r>
            <w:r w:rsidRPr="00AB505F">
              <w:rPr>
                <w:rFonts w:ascii="Times New Roman" w:eastAsia="Times New Roman" w:hAnsi="Times New Roman" w:cs="Times New Roman"/>
                <w:b/>
                <w:sz w:val="20"/>
                <w:szCs w:val="20"/>
                <w:lang w:eastAsia="ru-RU"/>
              </w:rPr>
              <w:t xml:space="preserve">) </w:t>
            </w:r>
            <w:r w:rsidRPr="00AB505F">
              <w:rPr>
                <w:rFonts w:ascii="Times New Roman" w:eastAsia="Times New Roman" w:hAnsi="Times New Roman" w:cs="Times New Roman"/>
                <w:b/>
                <w:sz w:val="20"/>
                <w:szCs w:val="20"/>
                <w:lang w:val="en-US" w:eastAsia="ru-RU"/>
              </w:rPr>
              <w:t>x</w:t>
            </w:r>
            <w:r w:rsidRPr="00AB505F">
              <w:rPr>
                <w:rFonts w:ascii="Times New Roman" w:eastAsia="Times New Roman" w:hAnsi="Times New Roman" w:cs="Times New Roman"/>
                <w:b/>
                <w:sz w:val="20"/>
                <w:szCs w:val="20"/>
                <w:lang w:eastAsia="ru-RU"/>
              </w:rPr>
              <w:t xml:space="preserve"> 100 </w:t>
            </w:r>
          </w:p>
          <w:p w:rsidR="00AB505F" w:rsidRPr="00AB505F" w:rsidRDefault="00AB505F" w:rsidP="00AB505F">
            <w:pPr>
              <w:ind w:firstLine="0"/>
              <w:rPr>
                <w:rFonts w:ascii="Times New Roman" w:eastAsia="Times New Roman" w:hAnsi="Times New Roman" w:cs="Times New Roman"/>
                <w:sz w:val="20"/>
                <w:szCs w:val="20"/>
                <w:lang w:eastAsia="ru-RU"/>
              </w:rPr>
            </w:pP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Ц</w:t>
            </w:r>
            <w:r w:rsidRPr="00AB505F">
              <w:rPr>
                <w:rFonts w:ascii="Times New Roman" w:eastAsia="Times New Roman" w:hAnsi="Times New Roman" w:cs="Times New Roman"/>
                <w:b/>
                <w:sz w:val="20"/>
                <w:szCs w:val="20"/>
                <w:vertAlign w:val="subscript"/>
                <w:lang w:val="en-US" w:eastAsia="ru-RU"/>
              </w:rPr>
              <w:t>min</w:t>
            </w:r>
            <w:r w:rsidRPr="00AB505F">
              <w:rPr>
                <w:rFonts w:ascii="Times New Roman" w:eastAsia="Times New Roman" w:hAnsi="Times New Roman" w:cs="Times New Roman"/>
                <w:b/>
                <w:sz w:val="20"/>
                <w:szCs w:val="20"/>
                <w:lang w:eastAsia="ru-RU"/>
              </w:rPr>
              <w:t xml:space="preserve"> </w:t>
            </w:r>
            <w:r w:rsidRPr="00AB505F">
              <w:rPr>
                <w:rFonts w:ascii="Times New Roman" w:eastAsia="Times New Roman" w:hAnsi="Times New Roman" w:cs="Times New Roman"/>
                <w:sz w:val="20"/>
                <w:szCs w:val="20"/>
                <w:lang w:eastAsia="ru-RU"/>
              </w:rPr>
              <w:t>– минимальное предложение из предложений по критерию оценки, сделанных участниками закупки;</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Ц</w:t>
            </w:r>
            <w:r w:rsidRPr="00AB505F">
              <w:rPr>
                <w:rFonts w:ascii="Times New Roman" w:eastAsia="Times New Roman" w:hAnsi="Times New Roman" w:cs="Times New Roman"/>
                <w:b/>
                <w:sz w:val="20"/>
                <w:szCs w:val="20"/>
                <w:vertAlign w:val="subscript"/>
                <w:lang w:val="en-US" w:eastAsia="ru-RU"/>
              </w:rPr>
              <w:t>i</w:t>
            </w:r>
            <w:r w:rsidRPr="00AB505F">
              <w:rPr>
                <w:rFonts w:ascii="Times New Roman" w:eastAsia="Times New Roman" w:hAnsi="Times New Roman" w:cs="Times New Roman"/>
                <w:b/>
                <w:sz w:val="20"/>
                <w:szCs w:val="20"/>
                <w:lang w:eastAsia="ru-RU"/>
              </w:rPr>
              <w:t xml:space="preserve"> </w:t>
            </w:r>
            <w:r w:rsidRPr="00AB505F">
              <w:rPr>
                <w:rFonts w:ascii="Times New Roman" w:eastAsia="Times New Roman" w:hAnsi="Times New Roman" w:cs="Times New Roman"/>
                <w:sz w:val="20"/>
                <w:szCs w:val="20"/>
                <w:lang w:eastAsia="ru-RU"/>
              </w:rPr>
              <w:t>– предложение участника закупки, заявка которого оценивается;</w:t>
            </w:r>
          </w:p>
          <w:p w:rsidR="00AB505F" w:rsidRPr="00AB505F" w:rsidRDefault="00AB505F" w:rsidP="00AB505F">
            <w:pPr>
              <w:autoSpaceDE w:val="0"/>
              <w:autoSpaceDN w:val="0"/>
              <w:adjustRightInd w:val="0"/>
              <w:spacing w:after="60"/>
              <w:ind w:firstLine="720"/>
              <w:rPr>
                <w:rFonts w:ascii="Times New Roman" w:eastAsia="Times New Roman" w:hAnsi="Times New Roman" w:cs="Times New Roman"/>
                <w:iCs/>
                <w:sz w:val="20"/>
                <w:szCs w:val="20"/>
                <w:lang w:eastAsia="ru-RU"/>
              </w:rPr>
            </w:pPr>
            <w:r w:rsidRPr="00AB505F">
              <w:rPr>
                <w:rFonts w:ascii="Times New Roman" w:eastAsia="Times New Roman" w:hAnsi="Times New Roman" w:cs="Times New Roman"/>
                <w:sz w:val="20"/>
                <w:szCs w:val="20"/>
                <w:lang w:eastAsia="ru-RU"/>
              </w:rPr>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tc>
      </w:tr>
      <w:tr w:rsidR="00AB505F" w:rsidRPr="00AB505F" w:rsidTr="00C4063F">
        <w:trPr>
          <w:jc w:val="center"/>
        </w:trPr>
        <w:tc>
          <w:tcPr>
            <w:tcW w:w="10491" w:type="dxa"/>
            <w:gridSpan w:val="4"/>
            <w:tcBorders>
              <w:top w:val="single" w:sz="4" w:space="0" w:color="auto"/>
              <w:left w:val="nil"/>
              <w:bottom w:val="single" w:sz="4" w:space="0" w:color="auto"/>
              <w:right w:val="nil"/>
            </w:tcBorders>
            <w:vAlign w:val="center"/>
          </w:tcPr>
          <w:p w:rsidR="00AB505F" w:rsidRPr="00AB505F" w:rsidRDefault="00AB505F" w:rsidP="00AB505F">
            <w:pPr>
              <w:ind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Нестоимостные критерии оценки</w:t>
            </w:r>
          </w:p>
        </w:tc>
      </w:tr>
      <w:tr w:rsidR="00AB505F" w:rsidRPr="00AB505F" w:rsidTr="00C4063F">
        <w:trPr>
          <w:jc w:val="center"/>
        </w:trPr>
        <w:tc>
          <w:tcPr>
            <w:tcW w:w="2552" w:type="dxa"/>
            <w:tcBorders>
              <w:top w:val="single" w:sz="4" w:space="0" w:color="auto"/>
              <w:left w:val="nil"/>
              <w:bottom w:val="single" w:sz="4" w:space="0" w:color="auto"/>
              <w:right w:val="single" w:sz="4" w:space="0" w:color="auto"/>
            </w:tcBorders>
            <w:shd w:val="clear" w:color="auto" w:fill="CCFFCC"/>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2</w:t>
            </w:r>
          </w:p>
        </w:tc>
        <w:tc>
          <w:tcPr>
            <w:tcW w:w="596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Квалификация участника конкурса</w:t>
            </w:r>
          </w:p>
        </w:tc>
        <w:tc>
          <w:tcPr>
            <w:tcW w:w="1972" w:type="dxa"/>
            <w:tcBorders>
              <w:top w:val="single" w:sz="4" w:space="0" w:color="auto"/>
              <w:left w:val="single" w:sz="4" w:space="0" w:color="auto"/>
              <w:bottom w:val="single" w:sz="4" w:space="0" w:color="auto"/>
              <w:right w:val="nil"/>
            </w:tcBorders>
            <w:shd w:val="clear" w:color="auto" w:fill="CCFFCC"/>
            <w:vAlign w:val="center"/>
          </w:tcPr>
          <w:p w:rsidR="00AB505F" w:rsidRPr="00AB505F" w:rsidRDefault="00AB505F" w:rsidP="00AB505F">
            <w:pPr>
              <w:ind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b/>
                <w:sz w:val="20"/>
                <w:szCs w:val="20"/>
                <w:lang w:eastAsia="ru-RU"/>
              </w:rPr>
              <w:t xml:space="preserve">60  </w:t>
            </w:r>
          </w:p>
        </w:tc>
      </w:tr>
      <w:tr w:rsidR="00AB505F" w:rsidRPr="00AB505F" w:rsidTr="00C4063F">
        <w:trPr>
          <w:jc w:val="center"/>
        </w:trPr>
        <w:tc>
          <w:tcPr>
            <w:tcW w:w="2552" w:type="dxa"/>
            <w:tcBorders>
              <w:top w:val="single" w:sz="4" w:space="0" w:color="auto"/>
              <w:left w:val="nil"/>
              <w:bottom w:val="single" w:sz="4" w:space="0" w:color="auto"/>
              <w:right w:val="single" w:sz="4" w:space="0" w:color="auto"/>
            </w:tcBorders>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bCs/>
                <w:sz w:val="20"/>
                <w:szCs w:val="20"/>
                <w:lang w:eastAsia="ru-RU"/>
              </w:rPr>
              <w:t>№ п/п</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Показатели критерия оценки</w:t>
            </w:r>
          </w:p>
        </w:tc>
        <w:tc>
          <w:tcPr>
            <w:tcW w:w="1972" w:type="dxa"/>
            <w:tcBorders>
              <w:top w:val="single" w:sz="4" w:space="0" w:color="auto"/>
              <w:left w:val="single" w:sz="4" w:space="0" w:color="auto"/>
              <w:bottom w:val="single" w:sz="4" w:space="0" w:color="auto"/>
              <w:right w:val="nil"/>
            </w:tcBorders>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Максимальное значение в баллах</w:t>
            </w:r>
          </w:p>
        </w:tc>
      </w:tr>
      <w:tr w:rsidR="00AB505F" w:rsidRPr="00AB505F" w:rsidTr="00C4063F">
        <w:trPr>
          <w:trHeight w:val="479"/>
          <w:jc w:val="center"/>
        </w:trPr>
        <w:tc>
          <w:tcPr>
            <w:tcW w:w="2552" w:type="dxa"/>
            <w:tcBorders>
              <w:top w:val="single" w:sz="4" w:space="0" w:color="auto"/>
              <w:left w:val="nil"/>
              <w:bottom w:val="single" w:sz="4" w:space="0" w:color="auto"/>
              <w:right w:val="single" w:sz="4" w:space="0" w:color="auto"/>
            </w:tcBorders>
            <w:vAlign w:val="center"/>
          </w:tcPr>
          <w:p w:rsidR="00AB505F" w:rsidRPr="00AB505F" w:rsidRDefault="00AB505F" w:rsidP="00AB505F">
            <w:pPr>
              <w:ind w:right="113"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2.1</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ind w:firstLine="0"/>
              <w:rPr>
                <w:rFonts w:ascii="Times New Roman" w:eastAsia="Times New Roman" w:hAnsi="Times New Roman" w:cs="Times New Roman"/>
                <w:bCs/>
                <w:sz w:val="20"/>
                <w:szCs w:val="20"/>
                <w:lang w:eastAsia="ru-RU"/>
              </w:rPr>
            </w:pPr>
            <w:r w:rsidRPr="00AB505F">
              <w:rPr>
                <w:rFonts w:ascii="Times New Roman" w:eastAsia="Times New Roman" w:hAnsi="Times New Roman" w:cs="Times New Roman"/>
                <w:sz w:val="20"/>
                <w:szCs w:val="20"/>
                <w:lang w:eastAsia="ru-RU"/>
              </w:rPr>
              <w:t>Наличие системы контроля качества оказания услуг</w:t>
            </w:r>
            <w:r w:rsidRPr="00AB505F">
              <w:rPr>
                <w:rFonts w:ascii="Times New Roman" w:eastAsia="Times New Roman" w:hAnsi="Times New Roman" w:cs="Times New Roman"/>
                <w:b/>
                <w:color w:val="000000"/>
                <w:sz w:val="20"/>
                <w:szCs w:val="20"/>
                <w:lang w:eastAsia="ru-RU"/>
              </w:rPr>
              <w:t xml:space="preserve">  </w:t>
            </w:r>
          </w:p>
        </w:tc>
        <w:tc>
          <w:tcPr>
            <w:tcW w:w="1972" w:type="dxa"/>
            <w:tcBorders>
              <w:top w:val="single" w:sz="4" w:space="0" w:color="auto"/>
              <w:left w:val="single" w:sz="4" w:space="0" w:color="auto"/>
              <w:bottom w:val="single" w:sz="4" w:space="0" w:color="auto"/>
              <w:right w:val="nil"/>
            </w:tcBorders>
            <w:vAlign w:val="center"/>
          </w:tcPr>
          <w:p w:rsidR="00AB505F" w:rsidRPr="00AB505F" w:rsidRDefault="00AB505F" w:rsidP="00AB505F">
            <w:pPr>
              <w:ind w:left="-167" w:right="113" w:firstLine="59"/>
              <w:jc w:val="center"/>
              <w:rPr>
                <w:rFonts w:ascii="Times New Roman" w:eastAsia="Times New Roman" w:hAnsi="Times New Roman" w:cs="Times New Roman"/>
                <w:b/>
                <w:color w:val="FF0000"/>
                <w:sz w:val="20"/>
                <w:szCs w:val="20"/>
                <w:lang w:eastAsia="ru-RU"/>
              </w:rPr>
            </w:pPr>
            <w:r w:rsidRPr="00AB505F">
              <w:rPr>
                <w:rFonts w:ascii="Times New Roman" w:eastAsia="Times New Roman" w:hAnsi="Times New Roman" w:cs="Times New Roman"/>
                <w:b/>
                <w:sz w:val="20"/>
                <w:szCs w:val="20"/>
                <w:lang w:eastAsia="ru-RU"/>
              </w:rPr>
              <w:t>20</w:t>
            </w:r>
          </w:p>
        </w:tc>
      </w:tr>
      <w:tr w:rsidR="00AB505F" w:rsidRPr="00AB505F" w:rsidTr="00C4063F">
        <w:trPr>
          <w:trHeight w:val="479"/>
          <w:jc w:val="center"/>
        </w:trPr>
        <w:tc>
          <w:tcPr>
            <w:tcW w:w="2552" w:type="dxa"/>
            <w:tcBorders>
              <w:top w:val="single" w:sz="4" w:space="0" w:color="auto"/>
              <w:left w:val="nil"/>
              <w:bottom w:val="single" w:sz="4" w:space="0" w:color="auto"/>
              <w:right w:val="single" w:sz="4" w:space="0" w:color="auto"/>
            </w:tcBorders>
            <w:vAlign w:val="center"/>
          </w:tcPr>
          <w:p w:rsidR="00AB505F" w:rsidRPr="00AB505F" w:rsidRDefault="00AB505F" w:rsidP="00AB505F">
            <w:pPr>
              <w:spacing w:after="60"/>
              <w:ind w:right="113"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2.</w:t>
            </w:r>
            <w:r w:rsidRPr="00AB505F">
              <w:rPr>
                <w:rFonts w:ascii="Times New Roman" w:eastAsia="Times New Roman" w:hAnsi="Times New Roman" w:cs="Times New Roman"/>
                <w:b/>
                <w:sz w:val="20"/>
                <w:szCs w:val="20"/>
                <w:lang w:val="en-US" w:eastAsia="ru-RU"/>
              </w:rPr>
              <w:t>2</w:t>
            </w:r>
            <w:r w:rsidRPr="00AB505F">
              <w:rPr>
                <w:rFonts w:ascii="Times New Roman" w:eastAsia="Times New Roman" w:hAnsi="Times New Roman" w:cs="Times New Roman"/>
                <w:b/>
                <w:sz w:val="20"/>
                <w:szCs w:val="20"/>
                <w:lang w:eastAsia="ru-RU"/>
              </w:rPr>
              <w:t xml:space="preserve"> </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spacing w:after="60"/>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Объём предлагаемого страхового покрытия (информация об оказываемых медицинских услугах, порядке их получения, а также о связанных с ними сервисных услугах, наличие дополнительных предложений по оказываемым медицинским услугам, улучшающих условия Технического задания.</w:t>
            </w:r>
          </w:p>
        </w:tc>
        <w:tc>
          <w:tcPr>
            <w:tcW w:w="1972" w:type="dxa"/>
            <w:tcBorders>
              <w:top w:val="single" w:sz="4" w:space="0" w:color="auto"/>
              <w:left w:val="single" w:sz="4" w:space="0" w:color="auto"/>
              <w:bottom w:val="single" w:sz="4" w:space="0" w:color="auto"/>
              <w:right w:val="nil"/>
            </w:tcBorders>
            <w:vAlign w:val="center"/>
          </w:tcPr>
          <w:p w:rsidR="00AB505F" w:rsidRPr="00AB505F" w:rsidRDefault="00AB505F" w:rsidP="00AB505F">
            <w:pPr>
              <w:ind w:right="113" w:firstLine="0"/>
              <w:jc w:val="center"/>
              <w:rPr>
                <w:rFonts w:ascii="Times New Roman" w:eastAsia="Times New Roman" w:hAnsi="Times New Roman" w:cs="Times New Roman"/>
                <w:b/>
                <w:color w:val="FF0000"/>
                <w:sz w:val="20"/>
                <w:szCs w:val="20"/>
                <w:lang w:eastAsia="ru-RU"/>
              </w:rPr>
            </w:pPr>
            <w:r w:rsidRPr="00AB505F">
              <w:rPr>
                <w:rFonts w:ascii="Times New Roman" w:eastAsia="Times New Roman" w:hAnsi="Times New Roman" w:cs="Times New Roman"/>
                <w:b/>
                <w:sz w:val="20"/>
                <w:szCs w:val="20"/>
                <w:lang w:eastAsia="ru-RU"/>
              </w:rPr>
              <w:t>60</w:t>
            </w:r>
            <w:r w:rsidRPr="00AB505F">
              <w:rPr>
                <w:rFonts w:ascii="Times New Roman" w:eastAsia="Times New Roman" w:hAnsi="Times New Roman" w:cs="Times New Roman"/>
                <w:b/>
                <w:color w:val="FF0000"/>
                <w:sz w:val="20"/>
                <w:szCs w:val="20"/>
                <w:lang w:eastAsia="ru-RU"/>
              </w:rPr>
              <w:t xml:space="preserve"> </w:t>
            </w:r>
          </w:p>
        </w:tc>
      </w:tr>
      <w:tr w:rsidR="00AB505F" w:rsidRPr="00AB505F" w:rsidTr="00C4063F">
        <w:trPr>
          <w:trHeight w:val="479"/>
          <w:jc w:val="center"/>
        </w:trPr>
        <w:tc>
          <w:tcPr>
            <w:tcW w:w="2552" w:type="dxa"/>
            <w:tcBorders>
              <w:top w:val="single" w:sz="4" w:space="0" w:color="auto"/>
              <w:left w:val="nil"/>
              <w:bottom w:val="single" w:sz="4" w:space="0" w:color="auto"/>
              <w:right w:val="single" w:sz="4" w:space="0" w:color="auto"/>
            </w:tcBorders>
            <w:vAlign w:val="center"/>
          </w:tcPr>
          <w:p w:rsidR="00AB505F" w:rsidRPr="00AB505F" w:rsidRDefault="00AB505F" w:rsidP="00AB505F">
            <w:pPr>
              <w:spacing w:after="60"/>
              <w:ind w:right="113"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2.3</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keepNext/>
              <w:keepLines/>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Количество контрактов/договоров страхования за 2015-2017 г., надлежащим образом исполненных, обслуживание застрахованных по которым происходило в Поликлинике №1 УДП РФ, что должно</w:t>
            </w:r>
            <w:r w:rsidRPr="00AB505F">
              <w:rPr>
                <w:rFonts w:ascii="Times New Roman" w:eastAsia="Times New Roman" w:hAnsi="Times New Roman" w:cs="Times New Roman"/>
                <w:i/>
                <w:color w:val="0070C0"/>
                <w:sz w:val="20"/>
                <w:szCs w:val="20"/>
                <w:lang w:eastAsia="ru-RU"/>
              </w:rPr>
              <w:t xml:space="preserve"> </w:t>
            </w:r>
            <w:r w:rsidRPr="00AB505F">
              <w:rPr>
                <w:rFonts w:ascii="Times New Roman" w:eastAsia="Times New Roman" w:hAnsi="Times New Roman" w:cs="Times New Roman"/>
                <w:sz w:val="20"/>
                <w:szCs w:val="20"/>
                <w:lang w:eastAsia="ru-RU"/>
              </w:rPr>
              <w:t>быть подтверждено копиями договоров страхования и копиями счетов за медицинские услуги из данного ЛПУ.</w:t>
            </w:r>
          </w:p>
        </w:tc>
        <w:tc>
          <w:tcPr>
            <w:tcW w:w="1972" w:type="dxa"/>
            <w:tcBorders>
              <w:top w:val="single" w:sz="4" w:space="0" w:color="auto"/>
              <w:left w:val="single" w:sz="4" w:space="0" w:color="auto"/>
              <w:bottom w:val="single" w:sz="4" w:space="0" w:color="auto"/>
              <w:right w:val="nil"/>
            </w:tcBorders>
            <w:vAlign w:val="center"/>
          </w:tcPr>
          <w:p w:rsidR="00AB505F" w:rsidRPr="00AB505F" w:rsidRDefault="00AB505F" w:rsidP="00AB505F">
            <w:pPr>
              <w:ind w:right="113" w:firstLine="0"/>
              <w:jc w:val="center"/>
              <w:rPr>
                <w:rFonts w:ascii="Times New Roman" w:eastAsia="Times New Roman" w:hAnsi="Times New Roman" w:cs="Times New Roman"/>
                <w:b/>
                <w:color w:val="FF0000"/>
                <w:sz w:val="20"/>
                <w:szCs w:val="20"/>
                <w:lang w:eastAsia="ru-RU"/>
              </w:rPr>
            </w:pPr>
            <w:r w:rsidRPr="00AB505F">
              <w:rPr>
                <w:rFonts w:ascii="Times New Roman" w:eastAsia="Times New Roman" w:hAnsi="Times New Roman" w:cs="Times New Roman"/>
                <w:b/>
                <w:sz w:val="20"/>
                <w:szCs w:val="20"/>
                <w:lang w:eastAsia="ru-RU"/>
              </w:rPr>
              <w:t>10</w:t>
            </w:r>
          </w:p>
        </w:tc>
      </w:tr>
      <w:tr w:rsidR="00AB505F" w:rsidRPr="00AB505F" w:rsidTr="00C4063F">
        <w:trPr>
          <w:trHeight w:val="479"/>
          <w:jc w:val="center"/>
        </w:trPr>
        <w:tc>
          <w:tcPr>
            <w:tcW w:w="2552" w:type="dxa"/>
            <w:tcBorders>
              <w:top w:val="single" w:sz="4" w:space="0" w:color="auto"/>
              <w:left w:val="nil"/>
              <w:bottom w:val="single" w:sz="4" w:space="0" w:color="auto"/>
              <w:right w:val="single" w:sz="4" w:space="0" w:color="auto"/>
            </w:tcBorders>
            <w:vAlign w:val="center"/>
          </w:tcPr>
          <w:p w:rsidR="00AB505F" w:rsidRPr="00AB505F" w:rsidRDefault="00AB505F" w:rsidP="00AB505F">
            <w:pPr>
              <w:spacing w:after="60"/>
              <w:ind w:right="113"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2.4</w:t>
            </w: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spacing w:after="60"/>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bCs/>
                <w:sz w:val="20"/>
                <w:szCs w:val="20"/>
                <w:lang w:eastAsia="ru-RU"/>
              </w:rPr>
              <w:t>Квалификация специалистов участника конкурса привлекаемых для оказания услуг по предмету конкурса</w:t>
            </w:r>
          </w:p>
        </w:tc>
        <w:tc>
          <w:tcPr>
            <w:tcW w:w="1972" w:type="dxa"/>
            <w:tcBorders>
              <w:top w:val="single" w:sz="4" w:space="0" w:color="auto"/>
              <w:left w:val="single" w:sz="4" w:space="0" w:color="auto"/>
              <w:bottom w:val="single" w:sz="4" w:space="0" w:color="auto"/>
              <w:right w:val="nil"/>
            </w:tcBorders>
            <w:vAlign w:val="center"/>
          </w:tcPr>
          <w:p w:rsidR="00AB505F" w:rsidRPr="00AB505F" w:rsidRDefault="00AB505F" w:rsidP="00AB505F">
            <w:pPr>
              <w:ind w:right="113" w:firstLine="0"/>
              <w:jc w:val="center"/>
              <w:rPr>
                <w:rFonts w:ascii="Times New Roman" w:eastAsia="Times New Roman" w:hAnsi="Times New Roman" w:cs="Times New Roman"/>
                <w:b/>
                <w:color w:val="FF0000"/>
                <w:sz w:val="20"/>
                <w:szCs w:val="20"/>
                <w:lang w:eastAsia="ru-RU"/>
              </w:rPr>
            </w:pPr>
            <w:r w:rsidRPr="00AB505F">
              <w:rPr>
                <w:rFonts w:ascii="Times New Roman" w:eastAsia="Times New Roman" w:hAnsi="Times New Roman" w:cs="Times New Roman"/>
                <w:b/>
                <w:sz w:val="20"/>
                <w:szCs w:val="20"/>
                <w:lang w:eastAsia="ru-RU"/>
              </w:rPr>
              <w:t>10</w:t>
            </w:r>
          </w:p>
        </w:tc>
      </w:tr>
      <w:tr w:rsidR="00AB505F" w:rsidRPr="00AB505F" w:rsidTr="00C4063F">
        <w:trPr>
          <w:trHeight w:val="301"/>
          <w:jc w:val="center"/>
        </w:trPr>
        <w:tc>
          <w:tcPr>
            <w:tcW w:w="10491" w:type="dxa"/>
            <w:gridSpan w:val="4"/>
            <w:tcBorders>
              <w:top w:val="single" w:sz="4" w:space="0" w:color="auto"/>
              <w:left w:val="nil"/>
              <w:bottom w:val="single" w:sz="4" w:space="0" w:color="auto"/>
              <w:right w:val="nil"/>
            </w:tcBorders>
          </w:tcPr>
          <w:p w:rsidR="00AB505F" w:rsidRPr="00AB505F" w:rsidRDefault="00AB505F" w:rsidP="00AB505F">
            <w:pPr>
              <w:ind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Совокупная значимость всех показателей – 100 баллов</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Количество баллов, присваиваемых заявке по критерию «квалификация участника конкурса», определяется как среднее арифметическое оценок (в баллах) всех членов комиссии по закупкам, присуждаемых заявке (предложению) по показателю:</w:t>
            </w:r>
          </w:p>
          <w:p w:rsidR="00AB505F" w:rsidRPr="0007396A" w:rsidRDefault="00AB505F" w:rsidP="00AB505F">
            <w:pPr>
              <w:ind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НЦБ</w:t>
            </w:r>
            <w:r w:rsidRPr="00AB505F">
              <w:rPr>
                <w:rFonts w:ascii="Times New Roman" w:eastAsia="Times New Roman" w:hAnsi="Times New Roman" w:cs="Times New Roman"/>
                <w:sz w:val="20"/>
                <w:szCs w:val="20"/>
                <w:lang w:val="en-US" w:eastAsia="ru-RU"/>
              </w:rPr>
              <w:t>i</w:t>
            </w:r>
            <w:r w:rsidRPr="0007396A">
              <w:rPr>
                <w:rFonts w:ascii="Times New Roman" w:eastAsia="Times New Roman" w:hAnsi="Times New Roman" w:cs="Times New Roman"/>
                <w:sz w:val="20"/>
                <w:szCs w:val="20"/>
                <w:lang w:eastAsia="ru-RU"/>
              </w:rPr>
              <w:t xml:space="preserve"> =</w:t>
            </w:r>
            <w:r w:rsidRPr="00AB505F">
              <w:rPr>
                <w:rFonts w:ascii="Times New Roman" w:eastAsia="Times New Roman" w:hAnsi="Times New Roman" w:cs="Times New Roman"/>
                <w:sz w:val="20"/>
                <w:szCs w:val="20"/>
                <w:lang w:val="en-US" w:eastAsia="ru-RU"/>
              </w:rPr>
              <w:t>C</w:t>
            </w:r>
            <w:r w:rsidRPr="0007396A">
              <w:rPr>
                <w:rFonts w:ascii="Times New Roman" w:eastAsia="Times New Roman" w:hAnsi="Times New Roman" w:cs="Times New Roman"/>
                <w:sz w:val="20"/>
                <w:szCs w:val="20"/>
                <w:lang w:eastAsia="ru-RU"/>
              </w:rPr>
              <w:t>1</w:t>
            </w:r>
            <w:r w:rsidRPr="00AB505F">
              <w:rPr>
                <w:rFonts w:ascii="Times New Roman" w:eastAsia="Times New Roman" w:hAnsi="Times New Roman" w:cs="Times New Roman"/>
                <w:sz w:val="20"/>
                <w:szCs w:val="20"/>
                <w:lang w:val="en-US" w:eastAsia="ru-RU"/>
              </w:rPr>
              <w:t>i</w:t>
            </w:r>
            <w:r w:rsidRPr="0007396A">
              <w:rPr>
                <w:rFonts w:ascii="Times New Roman" w:eastAsia="Times New Roman" w:hAnsi="Times New Roman" w:cs="Times New Roman"/>
                <w:sz w:val="20"/>
                <w:szCs w:val="20"/>
                <w:lang w:eastAsia="ru-RU"/>
              </w:rPr>
              <w:t>+</w:t>
            </w:r>
            <w:r w:rsidRPr="00AB505F">
              <w:rPr>
                <w:rFonts w:ascii="Times New Roman" w:eastAsia="Times New Roman" w:hAnsi="Times New Roman" w:cs="Times New Roman"/>
                <w:sz w:val="20"/>
                <w:szCs w:val="20"/>
                <w:lang w:val="en-US" w:eastAsia="ru-RU"/>
              </w:rPr>
              <w:t>C</w:t>
            </w:r>
            <w:r w:rsidRPr="0007396A">
              <w:rPr>
                <w:rFonts w:ascii="Times New Roman" w:eastAsia="Times New Roman" w:hAnsi="Times New Roman" w:cs="Times New Roman"/>
                <w:sz w:val="20"/>
                <w:szCs w:val="20"/>
                <w:lang w:eastAsia="ru-RU"/>
              </w:rPr>
              <w:t>2</w:t>
            </w:r>
            <w:r w:rsidRPr="00AB505F">
              <w:rPr>
                <w:rFonts w:ascii="Times New Roman" w:eastAsia="Times New Roman" w:hAnsi="Times New Roman" w:cs="Times New Roman"/>
                <w:sz w:val="20"/>
                <w:szCs w:val="20"/>
                <w:lang w:val="en-US" w:eastAsia="ru-RU"/>
              </w:rPr>
              <w:t>i</w:t>
            </w:r>
            <w:r w:rsidRPr="0007396A">
              <w:rPr>
                <w:rFonts w:ascii="Times New Roman" w:eastAsia="Times New Roman" w:hAnsi="Times New Roman" w:cs="Times New Roman"/>
                <w:sz w:val="20"/>
                <w:szCs w:val="20"/>
                <w:lang w:eastAsia="ru-RU"/>
              </w:rPr>
              <w:t xml:space="preserve"> ……...+</w:t>
            </w:r>
            <w:r w:rsidRPr="00AB505F">
              <w:rPr>
                <w:rFonts w:ascii="Times New Roman" w:eastAsia="Times New Roman" w:hAnsi="Times New Roman" w:cs="Times New Roman"/>
                <w:sz w:val="20"/>
                <w:szCs w:val="20"/>
                <w:lang w:val="en-US" w:eastAsia="ru-RU"/>
              </w:rPr>
              <w:t>Cki</w:t>
            </w:r>
            <w:r w:rsidRPr="0007396A">
              <w:rPr>
                <w:rFonts w:ascii="Times New Roman" w:eastAsia="Times New Roman" w:hAnsi="Times New Roman" w:cs="Times New Roman"/>
                <w:sz w:val="20"/>
                <w:szCs w:val="20"/>
                <w:lang w:eastAsia="ru-RU"/>
              </w:rPr>
              <w:t>,</w:t>
            </w:r>
          </w:p>
          <w:p w:rsidR="00AB505F" w:rsidRPr="0007396A"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где</w:t>
            </w:r>
            <w:r w:rsidRPr="0007396A">
              <w:rPr>
                <w:rFonts w:ascii="Times New Roman" w:eastAsia="Times New Roman" w:hAnsi="Times New Roman" w:cs="Times New Roman"/>
                <w:sz w:val="20"/>
                <w:szCs w:val="20"/>
                <w:lang w:eastAsia="ru-RU"/>
              </w:rPr>
              <w:t>:</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val="en-US" w:eastAsia="ru-RU"/>
              </w:rPr>
              <w:t> </w:t>
            </w:r>
            <w:r w:rsidRPr="00AB505F">
              <w:rPr>
                <w:rFonts w:ascii="Times New Roman" w:eastAsia="Times New Roman" w:hAnsi="Times New Roman" w:cs="Times New Roman"/>
                <w:sz w:val="20"/>
                <w:szCs w:val="20"/>
                <w:lang w:eastAsia="ru-RU"/>
              </w:rPr>
              <w:t>НЦБi - рейтинг, присуждаемый i-й заявке по указанному критерию;</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w:t>
            </w:r>
            <w:r w:rsidRPr="00AB505F">
              <w:rPr>
                <w:rFonts w:ascii="Times New Roman" w:eastAsia="Times New Roman" w:hAnsi="Times New Roman" w:cs="Times New Roman"/>
                <w:b/>
                <w:noProof/>
                <w:sz w:val="16"/>
                <w:szCs w:val="16"/>
                <w:lang w:eastAsia="ru-RU"/>
              </w:rPr>
              <w:drawing>
                <wp:inline distT="0" distB="0" distL="0" distR="0" wp14:anchorId="7721C45F" wp14:editId="657769F8">
                  <wp:extent cx="2190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AB505F">
              <w:rPr>
                <w:rFonts w:ascii="Times New Roman" w:eastAsia="Times New Roman" w:hAnsi="Times New Roman" w:cs="Times New Roman"/>
                <w:sz w:val="20"/>
                <w:szCs w:val="20"/>
                <w:lang w:eastAsia="ru-RU"/>
              </w:rPr>
              <w:t>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AB505F" w:rsidRPr="00AB505F" w:rsidRDefault="00AB505F" w:rsidP="00AB505F">
            <w:pPr>
              <w:ind w:firstLine="0"/>
              <w:jc w:val="center"/>
              <w:rPr>
                <w:rFonts w:ascii="Times New Roman" w:eastAsia="Times New Roman" w:hAnsi="Times New Roman" w:cs="Times New Roman"/>
                <w:sz w:val="20"/>
                <w:szCs w:val="20"/>
                <w:lang w:eastAsia="ru-RU"/>
              </w:rPr>
            </w:pP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Баллы по показателю 2.1 (Максимальное значение показателя - 20 баллов) выставляются следующим образом:</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0 баллов - отсутствие у участника конкурса действующей системы контроля качества оказания услуг;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10 баллов -  наличие у участника конкурса действующей системы контроля качества оказания услуг, подтвержденной копиями соответствующих документов;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от 10 до 20 баллов -  наличие у участника конкурса действующей системы контроля качества оказания услуг, подтвержденных копиями соответствующих документов и подробным описанием такой системы – (в зависимости от детализированности и развернутости описания действующей системы контроля качества оказания услуг).</w:t>
            </w:r>
          </w:p>
          <w:p w:rsidR="00AB505F" w:rsidRPr="00AB505F" w:rsidRDefault="00AB505F" w:rsidP="00AB505F">
            <w:pPr>
              <w:ind w:firstLine="0"/>
              <w:jc w:val="center"/>
              <w:rPr>
                <w:rFonts w:ascii="Times New Roman" w:eastAsia="Times New Roman" w:hAnsi="Times New Roman" w:cs="Times New Roman"/>
                <w:sz w:val="20"/>
                <w:szCs w:val="20"/>
                <w:lang w:eastAsia="ru-RU"/>
              </w:rPr>
            </w:pP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Баллы по показателю 2.2 (Максимальное значение показателя - 60 баллов) выставляются следующим образом:</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0 баллов - отсутствие в заявке участника конкурса информации об оказываемых медицинских услугах, порядке их получения, а также о связанных с ними сервисных услугах (далее – Информация);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15 баллов – наличие Информации, но неполное (частичное) соответствие этой Информации требованиям, указанным в Техническом задании;</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20 баллов – наличие Информации и полное соответствие этой Информации требованиям, указанным в Техническом задании;</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от 21 до 60 баллов - наличие Информации , соответствующей требованиям, указанным в Техническом задании + наличие дополнительных предложений по оказанию медицинских услуг, улучшающих условия Технического задания – (в зависимости от объема предлагаемых участником конкурса дополнительных предложений).</w:t>
            </w:r>
          </w:p>
          <w:p w:rsidR="00AB505F" w:rsidRPr="00AB505F" w:rsidRDefault="00AB505F" w:rsidP="00AB505F">
            <w:pPr>
              <w:ind w:firstLine="0"/>
              <w:rPr>
                <w:rFonts w:ascii="Times New Roman" w:eastAsia="Times New Roman" w:hAnsi="Times New Roman" w:cs="Times New Roman"/>
                <w:sz w:val="20"/>
                <w:szCs w:val="20"/>
                <w:lang w:eastAsia="ru-RU"/>
              </w:rPr>
            </w:pPr>
          </w:p>
          <w:p w:rsidR="00AB505F" w:rsidRPr="00AB505F" w:rsidRDefault="00AB505F" w:rsidP="00AB505F">
            <w:pPr>
              <w:ind w:right="219"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Баллы по показателю 2.3 (Максимальное значение показателя - 10 баллов) выставляются следующим образом:</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0 баллов – отсутствие контрактов/договоров;</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5 баллов - до 200 контрактов/договоров; </w:t>
            </w:r>
          </w:p>
          <w:p w:rsidR="00AB505F" w:rsidRPr="00AB505F" w:rsidRDefault="00AB505F" w:rsidP="00AB505F">
            <w:pPr>
              <w:ind w:firstLine="0"/>
              <w:jc w:val="left"/>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10 баллов – от 200 контрактов/договоров.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(Сведения подтверждаются копиями контрактов/договоров со всеми приложениями и актами, подтверждающих количество договоров страхования надлежащим образом исполненных).</w:t>
            </w:r>
          </w:p>
          <w:p w:rsidR="00AB505F" w:rsidRPr="00AB505F" w:rsidRDefault="00AB505F" w:rsidP="00AB505F">
            <w:pPr>
              <w:autoSpaceDE w:val="0"/>
              <w:autoSpaceDN w:val="0"/>
              <w:adjustRightInd w:val="0"/>
              <w:ind w:right="219" w:firstLine="0"/>
              <w:rPr>
                <w:rFonts w:ascii="Times New Roman" w:eastAsia="Times New Roman" w:hAnsi="Times New Roman" w:cs="Times New Roman"/>
                <w:sz w:val="20"/>
                <w:szCs w:val="20"/>
                <w:lang w:eastAsia="ru-RU"/>
              </w:rPr>
            </w:pPr>
          </w:p>
          <w:p w:rsidR="00AB505F" w:rsidRPr="00AB505F" w:rsidRDefault="00AB505F" w:rsidP="00AB505F">
            <w:pPr>
              <w:autoSpaceDE w:val="0"/>
              <w:autoSpaceDN w:val="0"/>
              <w:adjustRightInd w:val="0"/>
              <w:ind w:firstLine="0"/>
              <w:jc w:val="left"/>
              <w:rPr>
                <w:rFonts w:ascii="Times New Roman" w:eastAsia="Times New Roman" w:hAnsi="Times New Roman" w:cs="Times New Roman"/>
                <w:b/>
                <w:sz w:val="12"/>
                <w:szCs w:val="12"/>
                <w:lang w:eastAsia="ru-RU"/>
              </w:rPr>
            </w:pPr>
            <w:r w:rsidRPr="00AB505F">
              <w:rPr>
                <w:rFonts w:ascii="Times New Roman" w:eastAsia="Times New Roman" w:hAnsi="Times New Roman" w:cs="Times New Roman"/>
                <w:sz w:val="20"/>
                <w:szCs w:val="20"/>
                <w:lang w:eastAsia="ru-RU"/>
              </w:rPr>
              <w:t xml:space="preserve">Баллы по показателю 2.4 (Максимальное значение показателя - 10 баллов) выставляются следующим образом: </w:t>
            </w:r>
          </w:p>
          <w:p w:rsidR="00AB505F" w:rsidRPr="00AB505F" w:rsidRDefault="00AB505F" w:rsidP="00AB505F">
            <w:pPr>
              <w:autoSpaceDE w:val="0"/>
              <w:autoSpaceDN w:val="0"/>
              <w:adjustRightInd w:val="0"/>
              <w:ind w:firstLine="0"/>
              <w:rPr>
                <w:rFonts w:ascii="Times New Roman" w:eastAsia="Times New Roman" w:hAnsi="Times New Roman" w:cs="Times New Roman"/>
                <w:sz w:val="20"/>
                <w:szCs w:val="20"/>
                <w:lang w:eastAsia="ru-RU"/>
              </w:rPr>
            </w:pPr>
          </w:p>
          <w:p w:rsidR="00AB505F" w:rsidRPr="00AB505F" w:rsidRDefault="00AB505F" w:rsidP="00AB505F">
            <w:pPr>
              <w:autoSpaceDE w:val="0"/>
              <w:autoSpaceDN w:val="0"/>
              <w:adjustRightInd w:val="0"/>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0 баллов - Обеспеченность участника конкурса кадровыми ресурсами, привлекаемыми для оказания услуг по предмету конкурса и имеющих опыт работы в сфере добровольного медицинского страхования юридических лиц в количестве:</w:t>
            </w:r>
          </w:p>
          <w:p w:rsidR="00AB505F" w:rsidRPr="00AB505F" w:rsidRDefault="00AB505F" w:rsidP="00AB505F">
            <w:pPr>
              <w:autoSpaceDE w:val="0"/>
              <w:autoSpaceDN w:val="0"/>
              <w:adjustRightInd w:val="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Персональный менеджер, имеющий опыт работы в сфере добровольного медицинского страхования юридических лиц не менее 3 лет и ответственный за сопровождение договора страхования - 1 чел., подтвержденная соответствующими копиями трудовых книжек/гражданско-правовых договоров, дипломов, свидетельств, сертификатов, дипломов и других документов на сотрудников;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от 1 до 10 баллов - Обеспеченность участника закупки кадровыми ресурсами, привлекаемыми для оказания услуг по предмету конкурса и имеющих опыт работы в сфере добровольного медицинского страхования юридических лиц не менее 3 лет, в количестве более указанного выше, подтвержденная соответствующими копиями трудовых книжек/гражданско-правовых договоров, дипломов, свидетельств, сертификатов, дипломов и других документов на сотрудников (по 1 баллу за каждого сотрудника, дополнительно привлекаемого для оказания услуг по предмету конкурса и имеющего соответствующий опыт работы, но не более 10 баллов) </w:t>
            </w:r>
          </w:p>
          <w:p w:rsidR="00AB505F" w:rsidRPr="00AB505F" w:rsidRDefault="00AB505F" w:rsidP="00AB505F">
            <w:pPr>
              <w:autoSpaceDE w:val="0"/>
              <w:autoSpaceDN w:val="0"/>
              <w:adjustRightInd w:val="0"/>
              <w:ind w:right="219" w:firstLine="0"/>
              <w:rPr>
                <w:rFonts w:ascii="Times New Roman" w:eastAsia="Times New Roman" w:hAnsi="Times New Roman" w:cs="Times New Roman"/>
                <w:sz w:val="20"/>
                <w:szCs w:val="20"/>
                <w:lang w:eastAsia="ru-RU"/>
              </w:rPr>
            </w:pPr>
          </w:p>
          <w:p w:rsidR="00AB505F" w:rsidRPr="00AB505F" w:rsidRDefault="00AB505F" w:rsidP="00AB505F">
            <w:pPr>
              <w:autoSpaceDE w:val="0"/>
              <w:autoSpaceDN w:val="0"/>
              <w:adjustRightInd w:val="0"/>
              <w:ind w:right="221"/>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Сведения о специалистах, указываются по форме 7 конкурсной документации «Сведения о наличии квалифицированного персонала для оказания услуг» и подтверждаются копиями трудовых книжек/гражданско-правовых договоров, дипломов, свидетельств, сертификатов, дипломов и других документов на сотрудников, подтверждающих квалификацию и соответствующий опыт оказания услуг.    </w:t>
            </w:r>
          </w:p>
        </w:tc>
      </w:tr>
      <w:tr w:rsidR="00AB505F" w:rsidRPr="00AB505F" w:rsidTr="00C4063F">
        <w:trPr>
          <w:jc w:val="center"/>
        </w:trPr>
        <w:tc>
          <w:tcPr>
            <w:tcW w:w="10491" w:type="dxa"/>
            <w:gridSpan w:val="4"/>
            <w:tcBorders>
              <w:top w:val="single" w:sz="4" w:space="0" w:color="auto"/>
              <w:left w:val="nil"/>
              <w:bottom w:val="single" w:sz="4" w:space="0" w:color="auto"/>
              <w:right w:val="nil"/>
            </w:tcBorders>
            <w:vAlign w:val="center"/>
          </w:tcPr>
          <w:p w:rsidR="00AB505F" w:rsidRPr="00AB505F" w:rsidRDefault="00AB505F" w:rsidP="00AB505F">
            <w:pPr>
              <w:spacing w:after="6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 </w:t>
            </w:r>
            <w:r w:rsidRPr="00AB505F">
              <w:rPr>
                <w:rFonts w:ascii="Times New Roman" w:eastAsia="Times New Roman" w:hAnsi="Times New Roman" w:cs="Times New Roman"/>
                <w:iCs/>
                <w:sz w:val="20"/>
                <w:szCs w:val="20"/>
                <w:lang w:eastAsia="ru-RU"/>
              </w:rPr>
              <w:t>Итоговый рейтинг по данному критерию производится на основании произведения рейтинга заявке участника по данному критерию и значимости критерия.</w:t>
            </w:r>
          </w:p>
        </w:tc>
      </w:tr>
      <w:tr w:rsidR="00AB505F" w:rsidRPr="00AB505F" w:rsidTr="00C4063F">
        <w:trPr>
          <w:trHeight w:val="154"/>
          <w:jc w:val="center"/>
        </w:trPr>
        <w:tc>
          <w:tcPr>
            <w:tcW w:w="8063" w:type="dxa"/>
            <w:gridSpan w:val="2"/>
            <w:tcBorders>
              <w:top w:val="single" w:sz="4" w:space="0" w:color="auto"/>
              <w:left w:val="nil"/>
              <w:bottom w:val="single" w:sz="4" w:space="0" w:color="auto"/>
              <w:right w:val="single" w:sz="4" w:space="0" w:color="auto"/>
            </w:tcBorders>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Совокупная значимость всех критериев</w:t>
            </w:r>
          </w:p>
        </w:tc>
        <w:tc>
          <w:tcPr>
            <w:tcW w:w="2428" w:type="dxa"/>
            <w:gridSpan w:val="2"/>
            <w:tcBorders>
              <w:top w:val="single" w:sz="4" w:space="0" w:color="auto"/>
              <w:left w:val="single" w:sz="4" w:space="0" w:color="auto"/>
              <w:bottom w:val="single" w:sz="4" w:space="0" w:color="auto"/>
              <w:right w:val="nil"/>
            </w:tcBorders>
            <w:vAlign w:val="center"/>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100</w:t>
            </w:r>
          </w:p>
        </w:tc>
      </w:tr>
    </w:tbl>
    <w:p w:rsidR="00AB505F" w:rsidRPr="00AB505F" w:rsidRDefault="00AB505F" w:rsidP="00AB505F">
      <w:pPr>
        <w:ind w:firstLine="0"/>
        <w:jc w:val="center"/>
        <w:rPr>
          <w:rFonts w:ascii="Times New Roman" w:eastAsia="Times New Roman" w:hAnsi="Times New Roman" w:cs="Times New Roman"/>
          <w:sz w:val="20"/>
          <w:szCs w:val="20"/>
          <w:lang w:eastAsia="ru-RU"/>
        </w:rPr>
      </w:pP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Ri= ЦБ</w:t>
      </w:r>
      <w:r w:rsidRPr="00AB505F">
        <w:rPr>
          <w:rFonts w:ascii="Times New Roman" w:eastAsia="Times New Roman" w:hAnsi="Times New Roman" w:cs="Times New Roman"/>
          <w:b/>
          <w:sz w:val="20"/>
          <w:szCs w:val="20"/>
          <w:vertAlign w:val="subscript"/>
          <w:lang w:val="en-US" w:eastAsia="ru-RU"/>
        </w:rPr>
        <w:t>i</w:t>
      </w:r>
      <w:r w:rsidRPr="00AB505F">
        <w:rPr>
          <w:rFonts w:ascii="Times New Roman" w:eastAsia="Times New Roman" w:hAnsi="Times New Roman" w:cs="Times New Roman"/>
          <w:b/>
          <w:sz w:val="20"/>
          <w:szCs w:val="20"/>
          <w:lang w:eastAsia="ru-RU"/>
        </w:rPr>
        <w:t>*40/100 + НЦБ</w:t>
      </w:r>
      <w:r w:rsidRPr="00AB505F">
        <w:rPr>
          <w:rFonts w:ascii="Times New Roman" w:eastAsia="Times New Roman" w:hAnsi="Times New Roman" w:cs="Times New Roman"/>
          <w:b/>
          <w:sz w:val="20"/>
          <w:szCs w:val="20"/>
          <w:vertAlign w:val="subscript"/>
          <w:lang w:val="en-US" w:eastAsia="ru-RU"/>
        </w:rPr>
        <w:t>i</w:t>
      </w:r>
      <w:r w:rsidRPr="00AB505F">
        <w:rPr>
          <w:rFonts w:ascii="Times New Roman" w:eastAsia="Times New Roman" w:hAnsi="Times New Roman" w:cs="Times New Roman"/>
          <w:b/>
          <w:sz w:val="20"/>
          <w:szCs w:val="20"/>
          <w:lang w:eastAsia="ru-RU"/>
        </w:rPr>
        <w:t>*60/100</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AB505F" w:rsidRPr="00AB505F" w:rsidRDefault="00AB505F" w:rsidP="00AB505F">
      <w:pPr>
        <w:spacing w:after="60"/>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Победителем конкурса признается участник конкурса, предложивший лучшие условия исполнения Договора и заявке на участие, в конкурсе которого присвоен первый порядковый номер.</w:t>
      </w:r>
    </w:p>
    <w:p w:rsidR="00AB505F" w:rsidRPr="00AB505F" w:rsidRDefault="00AB505F" w:rsidP="00AB505F">
      <w:pPr>
        <w:ind w:firstLine="0"/>
        <w:jc w:val="center"/>
        <w:rPr>
          <w:rFonts w:ascii="Times New Roman" w:eastAsia="Times New Roman" w:hAnsi="Times New Roman" w:cs="Times New Roman"/>
          <w:sz w:val="20"/>
          <w:szCs w:val="20"/>
          <w:lang w:eastAsia="ru-RU"/>
        </w:rPr>
      </w:pPr>
    </w:p>
    <w:p w:rsidR="00AB505F" w:rsidRPr="00AB505F" w:rsidRDefault="00AB505F" w:rsidP="00AB505F">
      <w:pPr>
        <w:keepNext/>
        <w:numPr>
          <w:ilvl w:val="4"/>
          <w:numId w:val="0"/>
        </w:numPr>
        <w:jc w:val="center"/>
        <w:outlineLvl w:val="4"/>
        <w:rPr>
          <w:rFonts w:ascii="Times New Roman" w:eastAsia="Times New Roman" w:hAnsi="Times New Roman" w:cs="Times New Roman"/>
          <w:b/>
          <w:bCs/>
          <w:sz w:val="28"/>
          <w:szCs w:val="28"/>
          <w:lang w:eastAsia="ru-RU"/>
        </w:rPr>
      </w:pPr>
      <w:bookmarkStart w:id="52" w:name="_Ref503346574"/>
      <w:bookmarkStart w:id="53" w:name="_Ref5013503"/>
      <w:bookmarkStart w:id="54" w:name="_Ref31643913"/>
      <w:r w:rsidRPr="00AB505F">
        <w:rPr>
          <w:rFonts w:ascii="Times New Roman" w:eastAsia="Times New Roman" w:hAnsi="Times New Roman" w:cs="Times New Roman"/>
          <w:b/>
          <w:bCs/>
          <w:sz w:val="28"/>
          <w:szCs w:val="28"/>
          <w:lang w:val="en-US" w:eastAsia="ru-RU"/>
        </w:rPr>
        <w:t>IV</w:t>
      </w:r>
      <w:r w:rsidRPr="00AB505F">
        <w:rPr>
          <w:rFonts w:ascii="Times New Roman" w:eastAsia="Times New Roman" w:hAnsi="Times New Roman" w:cs="Times New Roman"/>
          <w:b/>
          <w:bCs/>
          <w:sz w:val="28"/>
          <w:szCs w:val="28"/>
          <w:lang w:eastAsia="ru-RU"/>
        </w:rPr>
        <w:t xml:space="preserve">. Техническое задание на оказание услуг по ДМС работников Постоянного Комитета Союзного государства и членов их семей на 2018 год </w:t>
      </w:r>
    </w:p>
    <w:p w:rsidR="00AB505F" w:rsidRPr="00AB505F" w:rsidRDefault="00AB505F" w:rsidP="00AB505F">
      <w:pPr>
        <w:rPr>
          <w:rFonts w:ascii="Times New Roman" w:eastAsia="Calibri" w:hAnsi="Times New Roman" w:cs="Times New Roman"/>
          <w:lang w:eastAsia="ru-RU"/>
        </w:rPr>
      </w:pPr>
      <w:r w:rsidRPr="00AB505F">
        <w:rPr>
          <w:rFonts w:ascii="Times New Roman" w:eastAsia="Calibri" w:hAnsi="Times New Roman" w:cs="Times New Roman"/>
          <w:lang w:eastAsia="ru-RU"/>
        </w:rPr>
        <w:t>Предметом конкурса является оказание услуг по добровольному медицинскому страхованию (ДМС) работников Постоянного Комитета Союзного государства и членов их семей на 2018 год.</w:t>
      </w:r>
    </w:p>
    <w:p w:rsidR="00AB505F" w:rsidRPr="00AB505F" w:rsidRDefault="00AB505F" w:rsidP="00AB505F">
      <w:pPr>
        <w:rPr>
          <w:rFonts w:ascii="Times New Roman" w:eastAsia="Calibri" w:hAnsi="Times New Roman" w:cs="Times New Roman"/>
          <w:lang w:eastAsia="ru-RU"/>
        </w:rPr>
      </w:pPr>
      <w:r w:rsidRPr="00AB505F">
        <w:rPr>
          <w:rFonts w:ascii="Times New Roman" w:eastAsia="Calibri" w:hAnsi="Times New Roman" w:cs="Times New Roman"/>
          <w:lang w:eastAsia="ru-RU"/>
        </w:rPr>
        <w:t xml:space="preserve">Конкурс проводится с целью выбора страховой компании, имеющей </w:t>
      </w:r>
      <w:r w:rsidRPr="00AB505F">
        <w:rPr>
          <w:rFonts w:ascii="Times New Roman" w:eastAsia="Times New Roman" w:hAnsi="Times New Roman" w:cs="Times New Roman"/>
          <w:lang w:bidi="en-US"/>
        </w:rPr>
        <w:t>подтвержденный рейтинг надежности не ниже «А+» (очень высокая надежность)</w:t>
      </w:r>
      <w:r w:rsidRPr="00AB505F">
        <w:rPr>
          <w:rFonts w:ascii="Times New Roman" w:eastAsia="Times New Roman" w:hAnsi="Times New Roman" w:cs="Times New Roman"/>
          <w:i/>
          <w:lang w:bidi="en-US"/>
        </w:rPr>
        <w:t>,</w:t>
      </w:r>
      <w:r w:rsidRPr="00AB505F">
        <w:rPr>
          <w:rFonts w:ascii="Times New Roman" w:eastAsia="Calibri" w:hAnsi="Times New Roman" w:cs="Times New Roman"/>
          <w:lang w:eastAsia="ru-RU"/>
        </w:rPr>
        <w:t xml:space="preserve"> которая предложит наиболее выгодные условия оказания услуг по добровольному медицинскому страхованию (ДМС) работников Постоянного Комитета Союзного государства и членов их семей на 2018 год.</w:t>
      </w:r>
    </w:p>
    <w:p w:rsidR="00AB505F" w:rsidRPr="00AB505F" w:rsidRDefault="00AB505F" w:rsidP="00AB505F">
      <w:pPr>
        <w:rPr>
          <w:rFonts w:ascii="Times New Roman" w:eastAsia="Calibri" w:hAnsi="Times New Roman" w:cs="Times New Roman"/>
          <w:lang w:eastAsia="ru-RU"/>
        </w:rPr>
      </w:pPr>
      <w:r w:rsidRPr="00AB505F">
        <w:rPr>
          <w:rFonts w:ascii="Times New Roman" w:eastAsia="Calibri" w:hAnsi="Times New Roman" w:cs="Times New Roman"/>
          <w:lang w:eastAsia="ru-RU"/>
        </w:rPr>
        <w:t>Общее количество застрахованных – 130 человек.</w:t>
      </w:r>
    </w:p>
    <w:p w:rsidR="00AB505F" w:rsidRPr="00AB505F" w:rsidRDefault="00AB505F" w:rsidP="00AB505F">
      <w:pPr>
        <w:rPr>
          <w:rFonts w:ascii="Times New Roman" w:eastAsia="Calibri" w:hAnsi="Times New Roman" w:cs="Times New Roman"/>
          <w:lang w:eastAsia="ru-RU"/>
        </w:rPr>
      </w:pPr>
      <w:r w:rsidRPr="00AB505F">
        <w:rPr>
          <w:rFonts w:ascii="Times New Roman" w:eastAsia="Calibri" w:hAnsi="Times New Roman" w:cs="Times New Roman"/>
          <w:lang w:eastAsia="ru-RU"/>
        </w:rPr>
        <w:t>Страхование должно обеспечивать оказание застрахованным лицам медицинских услуг в соответствии с правилами добровольного медицинского страхования на территории Российской Федерации.</w:t>
      </w:r>
    </w:p>
    <w:p w:rsidR="00AB505F" w:rsidRPr="00AB505F" w:rsidRDefault="00AB505F" w:rsidP="00AB505F">
      <w:pPr>
        <w:rPr>
          <w:rFonts w:ascii="Times New Roman" w:eastAsia="Calibri" w:hAnsi="Times New Roman" w:cs="Times New Roman"/>
          <w:lang w:eastAsia="ru-RU"/>
        </w:rPr>
      </w:pPr>
      <w:r w:rsidRPr="00AB505F">
        <w:rPr>
          <w:rFonts w:ascii="Times New Roman" w:eastAsia="Calibri" w:hAnsi="Times New Roman" w:cs="Times New Roman"/>
          <w:lang w:eastAsia="ru-RU"/>
        </w:rPr>
        <w:t>Срок страхования: с 00.часов 00 минут 1 января 2018 года по 24 часа 00 минут 31 декабря 2018 года.</w:t>
      </w:r>
    </w:p>
    <w:p w:rsidR="00AB505F" w:rsidRPr="00AB505F" w:rsidRDefault="00AB505F" w:rsidP="00633EC7">
      <w:pPr>
        <w:rPr>
          <w:rFonts w:ascii="Times New Roman" w:eastAsia="Times New Roman" w:hAnsi="Times New Roman" w:cs="Times New Roman"/>
          <w:b/>
          <w:bCs/>
          <w:lang w:eastAsia="ru-RU"/>
        </w:rPr>
      </w:pPr>
      <w:r w:rsidRPr="00AB505F">
        <w:rPr>
          <w:rFonts w:ascii="Times New Roman" w:eastAsia="Calibri" w:hAnsi="Times New Roman" w:cs="Times New Roman"/>
          <w:lang w:eastAsia="ru-RU"/>
        </w:rPr>
        <w:t xml:space="preserve"> </w:t>
      </w:r>
      <w:r w:rsidRPr="00AB505F">
        <w:rPr>
          <w:rFonts w:ascii="Times New Roman" w:eastAsia="Times New Roman" w:hAnsi="Times New Roman" w:cs="Times New Roman"/>
          <w:b/>
          <w:bCs/>
          <w:lang w:eastAsia="ru-RU"/>
        </w:rPr>
        <w:t>ИНТЕРЕСУЮЩИЕ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AB505F" w:rsidRPr="00AB505F" w:rsidTr="00C4063F">
        <w:tc>
          <w:tcPr>
            <w:tcW w:w="10196" w:type="dxa"/>
            <w:shd w:val="clear" w:color="auto" w:fill="auto"/>
          </w:tcPr>
          <w:p w:rsidR="00AB505F" w:rsidRPr="00AB505F" w:rsidRDefault="00AB505F" w:rsidP="00AB505F">
            <w:pPr>
              <w:numPr>
                <w:ilvl w:val="0"/>
                <w:numId w:val="18"/>
              </w:numPr>
              <w:spacing w:line="276" w:lineRule="auto"/>
              <w:jc w:val="left"/>
              <w:rPr>
                <w:rFonts w:ascii="Times New Roman" w:eastAsia="Times New Roman" w:hAnsi="Times New Roman" w:cs="Times New Roman"/>
                <w:b/>
                <w:bCs/>
                <w:u w:val="single"/>
                <w:lang w:eastAsia="ru-RU"/>
              </w:rPr>
            </w:pPr>
            <w:r w:rsidRPr="00AB505F">
              <w:rPr>
                <w:rFonts w:ascii="Times New Roman" w:eastAsia="Times New Roman" w:hAnsi="Times New Roman" w:cs="Times New Roman"/>
                <w:b/>
                <w:bCs/>
                <w:u w:val="single"/>
                <w:lang w:eastAsia="ru-RU"/>
              </w:rPr>
              <w:t xml:space="preserve">Программа № 1 </w:t>
            </w:r>
          </w:p>
          <w:p w:rsidR="00AB505F" w:rsidRPr="00AB505F" w:rsidRDefault="00AB505F" w:rsidP="00AB505F">
            <w:pPr>
              <w:ind w:firstLine="0"/>
              <w:jc w:val="left"/>
              <w:rPr>
                <w:rFonts w:ascii="Times New Roman" w:eastAsia="Times New Roman" w:hAnsi="Times New Roman" w:cs="Times New Roman"/>
                <w:b/>
                <w:bCs/>
                <w:lang w:eastAsia="ru-RU"/>
              </w:rPr>
            </w:pPr>
            <w:r w:rsidRPr="00AB505F">
              <w:rPr>
                <w:rFonts w:ascii="Times New Roman" w:eastAsia="Times New Roman" w:hAnsi="Times New Roman" w:cs="Times New Roman"/>
                <w:b/>
                <w:bCs/>
                <w:lang w:eastAsia="ru-RU"/>
              </w:rPr>
              <w:t xml:space="preserve">Поликлиническое обслуживание на базе: </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ФГБУ «Детский медицинский центр» УДП РФ г. Москва, Старопанский пер., д. 3.</w:t>
            </w:r>
          </w:p>
          <w:p w:rsidR="00AB505F" w:rsidRPr="00AB505F" w:rsidRDefault="00AB505F" w:rsidP="00AB505F">
            <w:pPr>
              <w:ind w:firstLine="0"/>
              <w:jc w:val="left"/>
              <w:rPr>
                <w:rFonts w:ascii="Times New Roman" w:eastAsia="Times New Roman" w:hAnsi="Times New Roman" w:cs="Times New Roman"/>
                <w:b/>
                <w:bCs/>
                <w:lang w:eastAsia="ru-RU"/>
              </w:rPr>
            </w:pPr>
            <w:r w:rsidRPr="00AB505F">
              <w:rPr>
                <w:rFonts w:ascii="Times New Roman" w:eastAsia="Times New Roman" w:hAnsi="Times New Roman" w:cs="Times New Roman"/>
                <w:b/>
                <w:bCs/>
                <w:lang w:eastAsia="ru-RU"/>
              </w:rPr>
              <w:t>Плановая и экстренная стационарная помощь (г. Москва), включая услуги бригады коммерческой скорой и неотложной медицинской помощи в пределах 30 км от МКАД:</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ФГБУ «Центральная клиническая больница с поликлиникой» УДП РФ г. Москва, ул. Маршала Тимошенко, 11/2.</w:t>
            </w:r>
          </w:p>
          <w:p w:rsidR="00AB505F" w:rsidRPr="00AB505F" w:rsidRDefault="00AB505F" w:rsidP="00AB505F">
            <w:pPr>
              <w:ind w:firstLine="0"/>
              <w:jc w:val="left"/>
              <w:rPr>
                <w:rFonts w:ascii="Times New Roman" w:eastAsia="Times New Roman" w:hAnsi="Times New Roman" w:cs="Times New Roman"/>
                <w:b/>
                <w:bCs/>
                <w:lang w:eastAsia="ru-RU"/>
              </w:rPr>
            </w:pPr>
            <w:r w:rsidRPr="00AB505F">
              <w:rPr>
                <w:rFonts w:ascii="Times New Roman" w:eastAsia="Times New Roman" w:hAnsi="Times New Roman" w:cs="Times New Roman"/>
                <w:b/>
                <w:bCs/>
                <w:lang w:eastAsia="ru-RU"/>
              </w:rPr>
              <w:t>Численность по программе:</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Дети от 1 года до 3 лет – 4 человека</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Дети старше 3 лет – 20 человек</w:t>
            </w:r>
          </w:p>
          <w:p w:rsidR="00AB505F" w:rsidRPr="00AB505F" w:rsidRDefault="00AB505F" w:rsidP="00AB505F">
            <w:pPr>
              <w:numPr>
                <w:ilvl w:val="0"/>
                <w:numId w:val="18"/>
              </w:numPr>
              <w:spacing w:line="276" w:lineRule="auto"/>
              <w:jc w:val="left"/>
              <w:rPr>
                <w:rFonts w:ascii="Times New Roman" w:eastAsia="Times New Roman" w:hAnsi="Times New Roman" w:cs="Times New Roman"/>
                <w:b/>
                <w:bCs/>
                <w:u w:val="single"/>
                <w:lang w:eastAsia="ru-RU"/>
              </w:rPr>
            </w:pPr>
            <w:r w:rsidRPr="00AB505F">
              <w:rPr>
                <w:rFonts w:ascii="Times New Roman" w:eastAsia="Times New Roman" w:hAnsi="Times New Roman" w:cs="Times New Roman"/>
                <w:b/>
                <w:bCs/>
                <w:u w:val="single"/>
                <w:lang w:eastAsia="ru-RU"/>
              </w:rPr>
              <w:t>Программа № 2</w:t>
            </w:r>
          </w:p>
          <w:p w:rsidR="00AB505F" w:rsidRPr="00AB505F" w:rsidRDefault="00AB505F" w:rsidP="00AB505F">
            <w:pPr>
              <w:keepNext/>
              <w:keepLines/>
              <w:tabs>
                <w:tab w:val="left" w:pos="284"/>
              </w:tabs>
              <w:ind w:firstLine="0"/>
              <w:jc w:val="left"/>
              <w:rPr>
                <w:rFonts w:ascii="Times New Roman" w:eastAsia="Times New Roman" w:hAnsi="Times New Roman" w:cs="Times New Roman"/>
                <w:b/>
                <w:bCs/>
                <w:lang w:eastAsia="ru-RU"/>
              </w:rPr>
            </w:pPr>
            <w:r w:rsidRPr="00AB505F">
              <w:rPr>
                <w:rFonts w:ascii="Times New Roman" w:eastAsia="Times New Roman" w:hAnsi="Times New Roman" w:cs="Times New Roman"/>
                <w:b/>
                <w:bCs/>
                <w:lang w:eastAsia="ru-RU"/>
              </w:rPr>
              <w:t>Поликлиническое обслуживание на базе:</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Поликлиника № 1 УДП РФ г. Москва, пер. Сивцев Вражек, д. 26/28.</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
                <w:bCs/>
                <w:lang w:eastAsia="ru-RU"/>
              </w:rPr>
              <w:t>Плановая и экстренная стационарная помощь (г. Москва), включая услуги бригады коммерческой скорой и неотложной медицинской помощи в пределах 30 км от МКАД:</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ФГБУ «Клиническая больница № 1» УДП РФ г. Москва, ул. Староволынская, д. 10;</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ФГБУ «Центральная клиническая больница с поликлиникой» УДП РФ г. Москва, ул. Маршала Тимошенко, 11/2.</w:t>
            </w:r>
          </w:p>
          <w:p w:rsidR="00AB505F" w:rsidRPr="00AB505F" w:rsidRDefault="00AB505F" w:rsidP="00AB505F">
            <w:pPr>
              <w:ind w:firstLine="0"/>
              <w:jc w:val="left"/>
              <w:rPr>
                <w:rFonts w:ascii="Times New Roman" w:eastAsia="Times New Roman" w:hAnsi="Times New Roman" w:cs="Times New Roman"/>
                <w:b/>
                <w:bCs/>
                <w:lang w:eastAsia="ru-RU"/>
              </w:rPr>
            </w:pPr>
            <w:r w:rsidRPr="00AB505F">
              <w:rPr>
                <w:rFonts w:ascii="Times New Roman" w:eastAsia="Times New Roman" w:hAnsi="Times New Roman" w:cs="Times New Roman"/>
                <w:b/>
                <w:bCs/>
                <w:lang w:eastAsia="ru-RU"/>
              </w:rPr>
              <w:t>Численность по программе:</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Работники до 60 лет – 55 человек</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Работники старше 60 лет – 12человек</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Члены семей работников до 60 лет – 27 человек</w:t>
            </w:r>
          </w:p>
          <w:p w:rsidR="00AB505F" w:rsidRPr="00AB505F" w:rsidRDefault="00AB505F" w:rsidP="00AB505F">
            <w:pPr>
              <w:spacing w:after="200"/>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Члены семей работников старше 60 лет – 12 человек</w:t>
            </w:r>
          </w:p>
          <w:p w:rsidR="00AB505F" w:rsidRPr="00AB505F" w:rsidRDefault="00AB505F" w:rsidP="00AB505F">
            <w:pPr>
              <w:ind w:firstLine="0"/>
              <w:jc w:val="left"/>
              <w:rPr>
                <w:rFonts w:ascii="Times New Roman" w:eastAsia="Times New Roman" w:hAnsi="Times New Roman" w:cs="Times New Roman"/>
                <w:b/>
                <w:bCs/>
                <w:u w:val="single"/>
                <w:lang w:eastAsia="ru-RU"/>
              </w:rPr>
            </w:pPr>
            <w:r w:rsidRPr="00AB505F">
              <w:rPr>
                <w:rFonts w:ascii="Times New Roman" w:eastAsia="Times New Roman" w:hAnsi="Times New Roman" w:cs="Times New Roman"/>
                <w:b/>
                <w:bCs/>
                <w:u w:val="single"/>
                <w:lang w:eastAsia="ru-RU"/>
              </w:rPr>
              <w:t>Все программы ДМС должны включать в себя:</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полное амбулаторно-поликлиническое обслуживание;</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стоматологическое обслуживание;</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вызов врача на дом через круглосуточный диспетчерский пульт Страховщика в пределах 30</w:t>
            </w:r>
            <w:r w:rsidRPr="00AB505F">
              <w:rPr>
                <w:rFonts w:ascii="Times New Roman" w:eastAsia="Times New Roman" w:hAnsi="Times New Roman" w:cs="Times New Roman"/>
                <w:b/>
                <w:bCs/>
                <w:lang w:eastAsia="ru-RU"/>
              </w:rPr>
              <w:t xml:space="preserve"> </w:t>
            </w:r>
            <w:r w:rsidRPr="00AB505F">
              <w:rPr>
                <w:rFonts w:ascii="Times New Roman" w:eastAsia="Times New Roman" w:hAnsi="Times New Roman" w:cs="Times New Roman"/>
                <w:bCs/>
                <w:lang w:eastAsia="ru-RU"/>
              </w:rPr>
              <w:t>км от МКАД;</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xml:space="preserve">- ежегодное диспансерное обслуживание на базе поликлиники; </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скорая медицинская и неотложная помощь через круглосуточный диспетчерский пульт Страховщика в пределах 30 км от МКАД;</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экстренная и плановая госпитализация в медицинские учреждения, указанные в программах.</w:t>
            </w:r>
          </w:p>
          <w:p w:rsidR="00AB505F" w:rsidRPr="00AB505F" w:rsidRDefault="00AB505F" w:rsidP="00AB505F">
            <w:pPr>
              <w:ind w:firstLine="0"/>
              <w:jc w:val="left"/>
              <w:rPr>
                <w:rFonts w:ascii="Times New Roman" w:eastAsia="Times New Roman" w:hAnsi="Times New Roman" w:cs="Times New Roman"/>
                <w:b/>
                <w:bCs/>
                <w:u w:val="single"/>
                <w:lang w:eastAsia="ru-RU"/>
              </w:rPr>
            </w:pPr>
          </w:p>
          <w:p w:rsidR="00AB505F" w:rsidRPr="00AB505F" w:rsidRDefault="00AB505F" w:rsidP="00AB505F">
            <w:pPr>
              <w:ind w:firstLine="0"/>
              <w:jc w:val="left"/>
              <w:rPr>
                <w:rFonts w:ascii="Times New Roman" w:eastAsia="Times New Roman" w:hAnsi="Times New Roman" w:cs="Times New Roman"/>
                <w:b/>
                <w:bCs/>
                <w:u w:val="single"/>
                <w:lang w:eastAsia="ru-RU"/>
              </w:rPr>
            </w:pPr>
            <w:r w:rsidRPr="00AB505F">
              <w:rPr>
                <w:rFonts w:ascii="Times New Roman" w:eastAsia="Times New Roman" w:hAnsi="Times New Roman" w:cs="Times New Roman"/>
                <w:b/>
                <w:bCs/>
                <w:u w:val="single"/>
                <w:lang w:eastAsia="ru-RU"/>
              </w:rPr>
              <w:t>Дополнительные требования к программам страхования:</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прямой доступ в лечебное учреждение;</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неизменность стоимости в период страхования;</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замена/открепление/прикрепление застрахованных в период страхования;</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расчет страховой премии по программам производится без применения поправочных коэффициентов в зависимости от возраста и гражданства;</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обязательное наличие долгосрочных договоров (минимальный срок с 1.01.2018 по 31.01 12.2018) с медицинскими учреждениями г. Москвы, указанными в программах.</w:t>
            </w:r>
          </w:p>
          <w:p w:rsidR="00AB505F" w:rsidRPr="00AB505F" w:rsidRDefault="00AB505F" w:rsidP="00AB505F">
            <w:pPr>
              <w:ind w:firstLine="0"/>
              <w:jc w:val="lef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Страховщик должен иметь подтвержденный рейтинг надежности не ниже «А+» (очень высокая надежность).</w:t>
            </w:r>
          </w:p>
        </w:tc>
      </w:tr>
    </w:tbl>
    <w:p w:rsidR="00AB505F" w:rsidRPr="00AB505F" w:rsidRDefault="00AB505F" w:rsidP="00AB505F">
      <w:pPr>
        <w:rPr>
          <w:rFonts w:ascii="Times New Roman" w:hAnsi="Times New Roman" w:cs="Times New Roman"/>
          <w:b/>
        </w:rPr>
      </w:pPr>
    </w:p>
    <w:p w:rsidR="00AB505F" w:rsidRPr="00AB505F" w:rsidRDefault="00AB505F" w:rsidP="00AB505F">
      <w:pPr>
        <w:rPr>
          <w:rFonts w:ascii="Times New Roman" w:hAnsi="Times New Roman" w:cs="Times New Roman"/>
          <w:b/>
        </w:rPr>
      </w:pPr>
      <w:r w:rsidRPr="00AB505F">
        <w:rPr>
          <w:rFonts w:ascii="Times New Roman" w:hAnsi="Times New Roman" w:cs="Times New Roman"/>
          <w:b/>
        </w:rPr>
        <w:t>1. Объем предоставляемых услуг по Программе № 1</w:t>
      </w:r>
    </w:p>
    <w:p w:rsidR="00AB505F" w:rsidRPr="00AB505F" w:rsidRDefault="00AB505F" w:rsidP="00AB505F">
      <w:pPr>
        <w:tabs>
          <w:tab w:val="left" w:pos="0"/>
        </w:tabs>
        <w:spacing w:line="276" w:lineRule="auto"/>
        <w:rPr>
          <w:rFonts w:ascii="Times New Roman" w:eastAsia="Calibri" w:hAnsi="Times New Roman" w:cs="Times New Roman"/>
          <w:lang w:eastAsia="ru-RU"/>
        </w:rPr>
      </w:pPr>
      <w:r w:rsidRPr="00AB505F">
        <w:rPr>
          <w:rFonts w:ascii="Times New Roman" w:eastAsia="Calibri" w:hAnsi="Times New Roman" w:cs="Times New Roman"/>
          <w:lang w:eastAsia="ru-RU"/>
        </w:rPr>
        <w:t>По настоящей программе Страховщик организует и оплачивает следующие услуги:</w:t>
      </w:r>
    </w:p>
    <w:p w:rsidR="00AB505F" w:rsidRPr="00AB505F" w:rsidRDefault="00AB505F" w:rsidP="00AB505F">
      <w:pPr>
        <w:tabs>
          <w:tab w:val="left" w:pos="0"/>
          <w:tab w:val="left" w:pos="142"/>
          <w:tab w:val="left" w:pos="1843"/>
        </w:tabs>
        <w:spacing w:line="240" w:lineRule="exact"/>
        <w:contextualSpacing/>
        <w:rPr>
          <w:rFonts w:ascii="Times New Roman" w:hAnsi="Times New Roman" w:cs="Times New Roman"/>
        </w:rPr>
      </w:pPr>
      <w:r w:rsidRPr="00AB505F">
        <w:rPr>
          <w:rFonts w:ascii="Times New Roman" w:hAnsi="Times New Roman" w:cs="Times New Roman"/>
        </w:rPr>
        <w:t>1.1. Диагностические, лечебные, профилактические, стоматологические услуги, в том числе:</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прием, консультации и манипуляции врачами-специалистами (педиатром, неврологом, гинекологом, аллергологом, гастроэнтерологом, дерматовенерологом, кардиологом, отоларингологом, офтальмологом, ревматологом, травматологом, хирургом, ортопедом, эндокринологом, урологом, нефрологом, проктологом, гематологом, пульмонологом, онкологом, инфекционистом, рефлексотерапевтом, физиотерапевтом, врачом ЛФК, флебологом, стоматологом и др.);</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инструментальные методы исследования: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электромиография), ультразвуковая диагностика, рентгенологические исследования, маммография, эндоскопические манипуляции: эзофагогастродуоденоскопия, колоноскопия, ректороманоскопия, радиоизотопные исследования, компьютерная томография, магнитно-резонансная томография и др.;</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ультразвуковая терапия и др.; </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xml:space="preserve">– классический лечебный массаж, классическая иглорефлексотерапия, групповые занятия ЛФК по медицинским показаниям: не менее 10 процедур; </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подготовку к плановой госпитализации, в рамках перечня предоставляемых медицинских услуг;</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профилактические осмотры (диспансеризация) Застрахованного в амбулаторно-поликлиническом учреждении, включая осмотры врачом-педиатром, врачом-терапевтом, врачами-специалистами, лабораторные и инструментальные исследования в соответствии с требованиями нормативных документов Минздрава РФ, оформление медицинской карты в дошкольные и учебные заведения;</w:t>
      </w:r>
    </w:p>
    <w:p w:rsidR="00AB505F" w:rsidRPr="00AB505F" w:rsidRDefault="00AB505F" w:rsidP="00AB505F">
      <w:pPr>
        <w:rPr>
          <w:rFonts w:ascii="Times New Roman" w:hAnsi="Times New Roman" w:cs="Times New Roman"/>
        </w:rPr>
      </w:pPr>
      <w:r w:rsidRPr="00AB505F">
        <w:rPr>
          <w:rFonts w:ascii="Times New Roman" w:hAnsi="Times New Roman" w:cs="Times New Roman"/>
        </w:rPr>
        <w:t>– профилактические мероприятия в соответствии с нормативными документами органов управления здравоохранения (вакцинации в соответствии с национальным календарем прививок, в том числе - экстренная профилактика бешенства и столбняка, туберкулинодиагностика, включающая в себя туберкулиновую пробу (р. Манту));</w:t>
      </w:r>
    </w:p>
    <w:p w:rsidR="00AB505F" w:rsidRPr="00AB505F" w:rsidRDefault="00AB505F" w:rsidP="00AB505F">
      <w:pPr>
        <w:tabs>
          <w:tab w:val="left" w:pos="0"/>
          <w:tab w:val="left" w:pos="851"/>
        </w:tabs>
        <w:spacing w:line="240" w:lineRule="exact"/>
        <w:rPr>
          <w:rFonts w:ascii="Times New Roman" w:hAnsi="Times New Roman" w:cs="Times New Roman"/>
        </w:rPr>
      </w:pPr>
      <w:r w:rsidRPr="00AB505F">
        <w:rPr>
          <w:rFonts w:ascii="Times New Roman" w:hAnsi="Times New Roman" w:cs="Times New Roman"/>
        </w:rPr>
        <w:t>– стоматологическое лечение при кариесе, остром пульпите, остром периодонтите и обострении хронического пульпита и хронического периодонтита, заболеваниях пародонта, травмах челюстно-лицевой области: терапевтическое лечение с использованием химио- и светоотверждаемых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слизисто-надкостничного лоскута, выпиливанием фрагмента кортикальной пластинки альвеолярного отростка, ушиванием раны, использованием антисептиков; перевязки после хирургического лечения, удаление доброкачественного новообразования, операция цистэктомия (с резекцией верхушки корня либо без нее), операция иссечение капюшона, лечение альвеолита, альвеолэктомия, периостотомия); рентгеновская и радиовизиографическая диагностика; все виды анестезиологического пособия; удаление твердых зубных отложений по медицинским показаниям; физиотерапевтическое лечение: все виды электро -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УЗ-терапия и др.); терапевтическое лечение пародонтита (закрытый кюретаж и медикаментозная обработка пародонтальных карманов, наложение лечебной повязки и др.).</w:t>
      </w:r>
    </w:p>
    <w:p w:rsidR="00AB505F" w:rsidRPr="00AB505F" w:rsidRDefault="00AB505F" w:rsidP="00AB505F">
      <w:pPr>
        <w:tabs>
          <w:tab w:val="left" w:pos="851"/>
        </w:tabs>
        <w:spacing w:line="240" w:lineRule="exact"/>
        <w:rPr>
          <w:rFonts w:ascii="Times New Roman" w:hAnsi="Times New Roman" w:cs="Times New Roman"/>
        </w:rPr>
      </w:pPr>
      <w:r w:rsidRPr="00AB505F">
        <w:rPr>
          <w:rFonts w:ascii="Times New Roman" w:hAnsi="Times New Roman" w:cs="Times New Roman"/>
        </w:rPr>
        <w:t>1.2. Оказание медицинской помощи на дому врачом-педиатром (Медицинская помощь врача - педиатра на дому оказывается соответствующей службой медицинского учреждения, указанного в программе № 1 в пределах 10</w:t>
      </w:r>
      <w:r w:rsidRPr="00AB505F">
        <w:rPr>
          <w:rFonts w:ascii="Times New Roman" w:hAnsi="Times New Roman" w:cs="Times New Roman"/>
          <w:i/>
        </w:rPr>
        <w:t xml:space="preserve"> </w:t>
      </w:r>
      <w:r w:rsidRPr="00AB505F">
        <w:rPr>
          <w:rFonts w:ascii="Times New Roman" w:hAnsi="Times New Roman" w:cs="Times New Roman"/>
        </w:rPr>
        <w:t>км от МКАД);</w:t>
      </w:r>
    </w:p>
    <w:p w:rsidR="00AB505F" w:rsidRPr="00AB505F" w:rsidRDefault="00AB505F" w:rsidP="00AB505F">
      <w:pPr>
        <w:tabs>
          <w:tab w:val="left" w:pos="851"/>
        </w:tabs>
        <w:spacing w:line="240" w:lineRule="exact"/>
        <w:rPr>
          <w:rFonts w:ascii="Times New Roman" w:hAnsi="Times New Roman" w:cs="Times New Roman"/>
        </w:rPr>
      </w:pPr>
      <w:r w:rsidRPr="00AB505F">
        <w:rPr>
          <w:rFonts w:ascii="Times New Roman" w:hAnsi="Times New Roman" w:cs="Times New Roman"/>
        </w:rPr>
        <w:t>1.3. Экспертиза временной нетрудоспособности;</w:t>
      </w:r>
    </w:p>
    <w:p w:rsidR="00AB505F" w:rsidRPr="00AB505F" w:rsidRDefault="00AB505F" w:rsidP="00AB505F">
      <w:pPr>
        <w:tabs>
          <w:tab w:val="left" w:pos="851"/>
        </w:tabs>
        <w:spacing w:line="240" w:lineRule="exact"/>
        <w:rPr>
          <w:rFonts w:ascii="Times New Roman" w:eastAsia="Times New Roman" w:hAnsi="Times New Roman" w:cs="Times New Roman"/>
          <w:b/>
          <w:bCs/>
          <w:lang w:eastAsia="ru-RU"/>
        </w:rPr>
      </w:pPr>
      <w:r w:rsidRPr="00AB505F">
        <w:rPr>
          <w:rFonts w:ascii="Times New Roman" w:eastAsia="Times New Roman" w:hAnsi="Times New Roman" w:cs="Times New Roman"/>
          <w:bCs/>
          <w:lang w:eastAsia="ru-RU"/>
        </w:rPr>
        <w:t>1.4.</w:t>
      </w:r>
      <w:r w:rsidRPr="00AB505F">
        <w:rPr>
          <w:rFonts w:ascii="Times New Roman" w:eastAsia="Times New Roman" w:hAnsi="Times New Roman" w:cs="Times New Roman"/>
          <w:b/>
          <w:bCs/>
          <w:lang w:eastAsia="ru-RU"/>
        </w:rPr>
        <w:t xml:space="preserve"> Скорая медицинская и неотложная помощь:</w:t>
      </w:r>
    </w:p>
    <w:p w:rsidR="00AB505F" w:rsidRPr="00AB505F" w:rsidRDefault="00AB505F" w:rsidP="00AB505F">
      <w:pPr>
        <w:tabs>
          <w:tab w:val="left" w:pos="851"/>
        </w:tabs>
        <w:spacing w:line="240" w:lineRule="exac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xml:space="preserve">– круглосуточный выезд бригады СНМП в пределах 30 км от МКАД; </w:t>
      </w:r>
    </w:p>
    <w:p w:rsidR="00AB505F" w:rsidRPr="00AB505F" w:rsidRDefault="00AB505F" w:rsidP="00AB505F">
      <w:pPr>
        <w:tabs>
          <w:tab w:val="left" w:pos="851"/>
        </w:tabs>
        <w:spacing w:line="240" w:lineRule="exac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проведение необходимой экспресс-диагностики;</w:t>
      </w:r>
    </w:p>
    <w:p w:rsidR="00AB505F" w:rsidRPr="00AB505F" w:rsidRDefault="00AB505F" w:rsidP="00AB505F">
      <w:pPr>
        <w:tabs>
          <w:tab w:val="left" w:pos="851"/>
        </w:tabs>
        <w:spacing w:line="240" w:lineRule="exac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экстренные лечебные манипуляции и купирование неотложных состояний;</w:t>
      </w:r>
    </w:p>
    <w:p w:rsidR="00AB505F" w:rsidRPr="00AB505F" w:rsidRDefault="00AB505F" w:rsidP="00AB505F">
      <w:pPr>
        <w:tabs>
          <w:tab w:val="left" w:pos="851"/>
        </w:tabs>
        <w:spacing w:line="240" w:lineRule="exac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экстренная транспортировка в стационар.</w:t>
      </w:r>
    </w:p>
    <w:p w:rsidR="00AB505F" w:rsidRPr="00AB505F" w:rsidRDefault="00AB505F" w:rsidP="00AB505F">
      <w:pPr>
        <w:tabs>
          <w:tab w:val="left" w:pos="851"/>
        </w:tabs>
        <w:spacing w:line="240" w:lineRule="exac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bidi="ru-RU"/>
        </w:rPr>
        <w:t>1.5. Услуги стационара:</w:t>
      </w:r>
    </w:p>
    <w:p w:rsidR="00AB505F" w:rsidRPr="00AB505F" w:rsidRDefault="00AB505F" w:rsidP="00AB505F">
      <w:pPr>
        <w:widowControl w:val="0"/>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Диагностические, лечебные, в том числе:</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консультации врачей-специалистов (терапевта, невролога, гинеколога, аллерголога, гастроэнтеролога, дерматовенеролога, кардиолога, отоларинголога, офтальмолога, ревматолога, травматолога, хирурга, флеболога, ортопеда, эндокринолога, уролога, нефролога, проктолога, гематолога, пульмонолога, онколога, инфекциониста, рефлексотерапевта,  физиотерапевта, врача ЛФК и др.);</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hAnsi="Times New Roman" w:cs="Times New Roman"/>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инструментальные методы исследования: функциональная диагностика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эзофагогастродуоденоскопия, колоноскопия, ректороманоскопия и др.,</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ультразвуковая терапия;</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классический лечебный массаж, классическая иглорефлексотерапия, групповые занятия ЛФК  – не менее 10 процедур по медицинским показаниям</w:t>
      </w:r>
      <w:r w:rsidRPr="00AB505F">
        <w:rPr>
          <w:rFonts w:ascii="Times New Roman" w:hAnsi="Times New Roman" w:cs="Times New Roman"/>
        </w:rPr>
        <w:t xml:space="preserve">; </w:t>
      </w:r>
      <w:r w:rsidRPr="00AB505F">
        <w:rPr>
          <w:rFonts w:ascii="Times New Roman" w:eastAsia="Times New Roman" w:hAnsi="Times New Roman" w:cs="Times New Roman"/>
          <w:lang w:eastAsia="ru-RU" w:bidi="ru-RU"/>
        </w:rPr>
        <w:t xml:space="preserve">  </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пребывание в отделении интенсивной терапии, реанимационные мероприятия,</w:t>
      </w:r>
      <w:r w:rsidRPr="00AB505F">
        <w:rPr>
          <w:rFonts w:ascii="Times New Roman" w:hAnsi="Times New Roman" w:cs="Times New Roman"/>
        </w:rPr>
        <w:t xml:space="preserve"> все виды анестезиологического пособия</w:t>
      </w:r>
      <w:r w:rsidRPr="00AB505F">
        <w:rPr>
          <w:rFonts w:ascii="Times New Roman" w:eastAsia="Times New Roman" w:hAnsi="Times New Roman" w:cs="Times New Roman"/>
          <w:lang w:eastAsia="ru-RU" w:bidi="ru-RU"/>
        </w:rPr>
        <w:t>;</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хирургическое и консервативное лечение;</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лекарственные препараты и другие необходимые для лечения средства;</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пребывание преимущественно в двухместной палате, питание и уход медицинского персонала;</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пребывание в стационаре одного из родителей вместе с госпитализированным ребенком, возраст которого менее трёх лет;</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стоматологические услуги при острой боли;</w:t>
      </w:r>
    </w:p>
    <w:p w:rsidR="00AB505F" w:rsidRPr="00AB505F" w:rsidRDefault="00AB505F" w:rsidP="00AB505F">
      <w:pPr>
        <w:widowControl w:val="0"/>
        <w:tabs>
          <w:tab w:val="left" w:pos="426"/>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экспертиза временной нетрудоспособности.</w:t>
      </w:r>
    </w:p>
    <w:p w:rsidR="00AB505F" w:rsidRPr="00AB505F" w:rsidRDefault="00AB505F" w:rsidP="00AB505F">
      <w:pPr>
        <w:spacing w:line="240" w:lineRule="exact"/>
        <w:rPr>
          <w:rFonts w:ascii="Times New Roman" w:hAnsi="Times New Roman" w:cs="Times New Roman"/>
          <w:b/>
        </w:rPr>
      </w:pPr>
      <w:r w:rsidRPr="00AB505F">
        <w:rPr>
          <w:rFonts w:ascii="Times New Roman" w:hAnsi="Times New Roman" w:cs="Times New Roman"/>
          <w:b/>
        </w:rPr>
        <w:t>2. Объем предоставляемых услуг по Программе № 2</w:t>
      </w:r>
    </w:p>
    <w:p w:rsidR="00AB505F" w:rsidRPr="00AB505F" w:rsidRDefault="00AB505F" w:rsidP="00AB505F">
      <w:pPr>
        <w:spacing w:line="240" w:lineRule="exact"/>
        <w:rPr>
          <w:rFonts w:ascii="Times New Roman" w:hAnsi="Times New Roman" w:cs="Times New Roman"/>
          <w:b/>
        </w:rPr>
      </w:pPr>
      <w:r w:rsidRPr="00AB505F">
        <w:rPr>
          <w:rFonts w:ascii="Times New Roman" w:eastAsia="Calibri" w:hAnsi="Times New Roman" w:cs="Times New Roman"/>
          <w:lang w:eastAsia="ru-RU"/>
        </w:rPr>
        <w:t>По настоящей программе Страховщик организует и оплачивает следующие услуги:</w:t>
      </w:r>
    </w:p>
    <w:p w:rsidR="00AB505F" w:rsidRPr="00AB505F" w:rsidRDefault="00AB505F" w:rsidP="00AB505F">
      <w:pPr>
        <w:tabs>
          <w:tab w:val="left" w:pos="142"/>
          <w:tab w:val="left" w:pos="284"/>
          <w:tab w:val="left" w:pos="851"/>
          <w:tab w:val="left" w:pos="993"/>
        </w:tabs>
        <w:spacing w:line="240" w:lineRule="exact"/>
        <w:rPr>
          <w:rFonts w:ascii="Times New Roman" w:hAnsi="Times New Roman" w:cs="Times New Roman"/>
        </w:rPr>
      </w:pPr>
      <w:r w:rsidRPr="00AB505F">
        <w:rPr>
          <w:rFonts w:ascii="Times New Roman" w:hAnsi="Times New Roman" w:cs="Times New Roman"/>
        </w:rPr>
        <w:t xml:space="preserve">2.1. Диагностические, лечебные, стоматологические, в том числе: </w:t>
      </w:r>
    </w:p>
    <w:p w:rsidR="00AB505F" w:rsidRPr="00AB505F" w:rsidRDefault="00AB505F" w:rsidP="00AB505F">
      <w:pPr>
        <w:tabs>
          <w:tab w:val="left" w:pos="142"/>
          <w:tab w:val="left" w:pos="284"/>
          <w:tab w:val="left" w:pos="709"/>
          <w:tab w:val="left" w:pos="993"/>
        </w:tabs>
        <w:spacing w:line="240" w:lineRule="exact"/>
        <w:rPr>
          <w:rFonts w:ascii="Times New Roman" w:hAnsi="Times New Roman" w:cs="Times New Roman"/>
        </w:rPr>
      </w:pPr>
      <w:r w:rsidRPr="00AB505F">
        <w:rPr>
          <w:rFonts w:ascii="Times New Roman" w:hAnsi="Times New Roman" w:cs="Times New Roman"/>
        </w:rPr>
        <w:t>– консультации врачей-специалистов (терапевта, невролога, гинеколога, аллерголога, гастроэнтеролога, дерматовенеролога, кардиолога, отоларинголога, офтальмолога, ревматолога, травматолога, хирурга, флеболога, маммолога, онколога (до постановки диагноза), ортопеда, эндокринолога, уролога, нефролога, проктолога, гематолога, пульмонолога, инфекциониста, рефлексотерапевта, физиотерапевта, врача ЛФК, стоматолога) и др.;</w:t>
      </w:r>
    </w:p>
    <w:p w:rsidR="00AB505F" w:rsidRPr="00AB505F" w:rsidRDefault="00AB505F" w:rsidP="00AB505F">
      <w:pPr>
        <w:tabs>
          <w:tab w:val="left" w:pos="142"/>
          <w:tab w:val="left" w:pos="284"/>
          <w:tab w:val="left" w:pos="851"/>
          <w:tab w:val="left" w:pos="993"/>
        </w:tabs>
        <w:spacing w:line="240" w:lineRule="exact"/>
        <w:rPr>
          <w:rFonts w:ascii="Times New Roman" w:hAnsi="Times New Roman" w:cs="Times New Roman"/>
        </w:rPr>
      </w:pPr>
      <w:r w:rsidRPr="00AB505F">
        <w:rPr>
          <w:rFonts w:ascii="Times New Roman" w:hAnsi="Times New Roman" w:cs="Times New Roman"/>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p>
    <w:p w:rsidR="00AB505F" w:rsidRPr="00AB505F" w:rsidRDefault="00AB505F" w:rsidP="00AB505F">
      <w:pPr>
        <w:tabs>
          <w:tab w:val="left" w:pos="142"/>
          <w:tab w:val="left" w:pos="284"/>
          <w:tab w:val="left" w:pos="851"/>
          <w:tab w:val="left" w:pos="993"/>
        </w:tabs>
        <w:spacing w:line="240" w:lineRule="exact"/>
        <w:rPr>
          <w:rFonts w:ascii="Times New Roman" w:hAnsi="Times New Roman" w:cs="Times New Roman"/>
        </w:rPr>
      </w:pPr>
      <w:r w:rsidRPr="00AB505F">
        <w:rPr>
          <w:rFonts w:ascii="Times New Roman" w:hAnsi="Times New Roman" w:cs="Times New Roman"/>
        </w:rPr>
        <w:t xml:space="preserve">– инструментальные методы исследования: функциональная диагностика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нейрофизиологические исследования (ЭЭГ, ЭХО-ЭГ, РЭГ, РВГ, электомиография); ультразвуковая диагностика; рентгенологические исследования; компьютерная томография и магнитно-резонансная томография; радиоизотопные диагностические исследования; эндоскопические манипуляции: эзофагогастродуоденоскопия, колоноскопия, ректороманоскопия и др.; </w:t>
      </w:r>
    </w:p>
    <w:p w:rsidR="00AB505F" w:rsidRPr="00AB505F" w:rsidRDefault="00AB505F" w:rsidP="00AB505F">
      <w:pPr>
        <w:tabs>
          <w:tab w:val="left" w:pos="142"/>
          <w:tab w:val="left" w:pos="284"/>
          <w:tab w:val="left" w:pos="851"/>
          <w:tab w:val="left" w:pos="993"/>
        </w:tabs>
        <w:spacing w:line="240" w:lineRule="exact"/>
        <w:jc w:val="left"/>
        <w:rPr>
          <w:rFonts w:ascii="Times New Roman" w:hAnsi="Times New Roman" w:cs="Times New Roman"/>
        </w:rPr>
      </w:pPr>
      <w:r w:rsidRPr="00AB505F">
        <w:rPr>
          <w:rFonts w:ascii="Times New Roman" w:hAnsi="Times New Roman" w:cs="Times New Roman"/>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теплолечение, аэрозолетерапия, ультразвуковая терапия и др.; </w:t>
      </w:r>
    </w:p>
    <w:p w:rsidR="00AB505F" w:rsidRPr="00AB505F" w:rsidRDefault="00AB505F" w:rsidP="00AB505F">
      <w:pPr>
        <w:widowControl w:val="0"/>
        <w:tabs>
          <w:tab w:val="left" w:pos="142"/>
          <w:tab w:val="left" w:pos="284"/>
          <w:tab w:val="left" w:pos="851"/>
          <w:tab w:val="left" w:pos="879"/>
          <w:tab w:val="left" w:pos="993"/>
        </w:tabs>
        <w:spacing w:line="240" w:lineRule="exact"/>
        <w:rPr>
          <w:rFonts w:ascii="Times New Roman" w:eastAsia="Times New Roman" w:hAnsi="Times New Roman" w:cs="Times New Roman"/>
          <w:lang w:eastAsia="ru-RU" w:bidi="ru-RU"/>
        </w:rPr>
      </w:pPr>
      <w:r w:rsidRPr="00AB505F">
        <w:rPr>
          <w:rFonts w:ascii="Times New Roman" w:hAnsi="Times New Roman" w:cs="Times New Roman"/>
        </w:rPr>
        <w:t>– не менее 10 сеансов классического лечебного массажа, классической иглорефлексотерапии, групповых занятий ЛФК;</w:t>
      </w:r>
      <w:r w:rsidRPr="00AB505F">
        <w:rPr>
          <w:rFonts w:ascii="Times New Roman" w:eastAsia="Times New Roman" w:hAnsi="Times New Roman" w:cs="Times New Roman"/>
          <w:lang w:eastAsia="ru-RU" w:bidi="ru-RU"/>
        </w:rPr>
        <w:t xml:space="preserve"> </w:t>
      </w:r>
    </w:p>
    <w:p w:rsidR="00AB505F" w:rsidRPr="00AB505F" w:rsidRDefault="00AB505F" w:rsidP="00AB505F">
      <w:pPr>
        <w:tabs>
          <w:tab w:val="left" w:pos="142"/>
          <w:tab w:val="left" w:pos="284"/>
          <w:tab w:val="left" w:pos="851"/>
        </w:tabs>
        <w:spacing w:line="240" w:lineRule="exact"/>
        <w:rPr>
          <w:rFonts w:ascii="Times New Roman" w:hAnsi="Times New Roman" w:cs="Times New Roman"/>
        </w:rPr>
      </w:pPr>
      <w:r w:rsidRPr="00AB505F">
        <w:rPr>
          <w:rFonts w:ascii="Times New Roman" w:hAnsi="Times New Roman" w:cs="Times New Roman"/>
        </w:rPr>
        <w:t>– стоматологическое лечение при кариесе, остром пульпите, остром периодонтите и обострении хронического пульпита и хронического периодонтита, обострении заболеваний пародонта, травмах челюстно-лицевой области: терапевтическое лечение с использованием химио- и светоотверждаемых композитных материалов, механическая, медикаментозная обработка каналов, пломбирование каналов, в том числе с использованием гуттаперчевых штифтов и термофилов; хирургическое лечение (удаление зубов, в том числе с отслаиванием слизисто-надкостничного лоскута, выпиливанием фрагмента кортикальной пластинки альвеолярного отростка, ушиванием раны, использованием антисептиков), перевязки после хирургического лечения, удаление доброкачественного новообразования, операция цистэктомии, операция иссечения капюшона, лечение альвеолита, альвеолэктомия, периостотомия); рентгеновская и радиовизиографическая диагностика; все виды анестезиологического пособия; удаление твердых зубных отложений по медицинским показаниям; физиотерапевтическое лечение; терапевтическое лечение пародонтита (закрытый кюретаж и медикаментозная обработка пародонтальных карманов, наложение лечебной повязки по медицинским показаниям);</w:t>
      </w:r>
    </w:p>
    <w:p w:rsidR="00AB505F" w:rsidRPr="00AB505F" w:rsidRDefault="00AB505F" w:rsidP="00AB505F">
      <w:pPr>
        <w:tabs>
          <w:tab w:val="left" w:pos="142"/>
          <w:tab w:val="left" w:pos="284"/>
          <w:tab w:val="left" w:pos="851"/>
        </w:tabs>
        <w:spacing w:line="240" w:lineRule="exact"/>
        <w:rPr>
          <w:rFonts w:ascii="Times New Roman" w:hAnsi="Times New Roman" w:cs="Times New Roman"/>
        </w:rPr>
      </w:pPr>
      <w:r w:rsidRPr="00AB505F">
        <w:rPr>
          <w:rFonts w:ascii="Times New Roman" w:hAnsi="Times New Roman" w:cs="Times New Roman"/>
        </w:rPr>
        <w:t>2.2. Оказание медицинской помощи на дому врачом-терапевтом в пределах 30 км от МКАД;</w:t>
      </w:r>
    </w:p>
    <w:p w:rsidR="00AB505F" w:rsidRPr="00AB505F" w:rsidRDefault="00AB505F" w:rsidP="00AB505F">
      <w:pPr>
        <w:tabs>
          <w:tab w:val="left" w:pos="142"/>
          <w:tab w:val="left" w:pos="284"/>
          <w:tab w:val="left" w:pos="851"/>
        </w:tabs>
        <w:spacing w:line="240" w:lineRule="exact"/>
        <w:rPr>
          <w:rFonts w:ascii="Times New Roman" w:hAnsi="Times New Roman" w:cs="Times New Roman"/>
        </w:rPr>
      </w:pPr>
      <w:r w:rsidRPr="00AB505F">
        <w:rPr>
          <w:rFonts w:ascii="Times New Roman" w:hAnsi="Times New Roman" w:cs="Times New Roman"/>
        </w:rPr>
        <w:t>2.3. Экспертиза временной нетрудоспособности;</w:t>
      </w:r>
    </w:p>
    <w:p w:rsidR="00AB505F" w:rsidRPr="00AB505F" w:rsidRDefault="00AB505F" w:rsidP="00AB505F">
      <w:pPr>
        <w:tabs>
          <w:tab w:val="left" w:pos="142"/>
          <w:tab w:val="left" w:pos="284"/>
          <w:tab w:val="left" w:pos="851"/>
        </w:tabs>
        <w:spacing w:line="240" w:lineRule="exact"/>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2.4.</w:t>
      </w:r>
      <w:r w:rsidRPr="00AB505F">
        <w:rPr>
          <w:rFonts w:ascii="Times New Roman" w:eastAsia="Times New Roman" w:hAnsi="Times New Roman" w:cs="Times New Roman"/>
          <w:b/>
          <w:bCs/>
          <w:lang w:eastAsia="ru-RU"/>
        </w:rPr>
        <w:t xml:space="preserve"> </w:t>
      </w:r>
      <w:r w:rsidRPr="00AB505F">
        <w:rPr>
          <w:rFonts w:ascii="Times New Roman" w:eastAsia="Times New Roman" w:hAnsi="Times New Roman" w:cs="Times New Roman"/>
          <w:bCs/>
          <w:lang w:eastAsia="ru-RU"/>
        </w:rPr>
        <w:t>Скорая медицинская и неотложная помощь:</w:t>
      </w:r>
    </w:p>
    <w:p w:rsidR="00AB505F" w:rsidRPr="00AB505F" w:rsidRDefault="00AB505F" w:rsidP="00AB505F">
      <w:pPr>
        <w:tabs>
          <w:tab w:val="left" w:pos="142"/>
          <w:tab w:val="left" w:pos="284"/>
          <w:tab w:val="left" w:pos="851"/>
        </w:tabs>
        <w:spacing w:line="240" w:lineRule="exact"/>
        <w:ind w:firstLine="0"/>
        <w:rPr>
          <w:rFonts w:ascii="Times New Roman" w:eastAsia="Times New Roman" w:hAnsi="Times New Roman" w:cs="Times New Roman"/>
          <w:bCs/>
          <w:lang w:eastAsia="ru-RU"/>
        </w:rPr>
      </w:pPr>
      <w:r w:rsidRPr="00AB505F">
        <w:rPr>
          <w:rFonts w:ascii="Times New Roman" w:eastAsia="Times New Roman" w:hAnsi="Times New Roman" w:cs="Times New Roman"/>
          <w:b/>
          <w:bCs/>
          <w:lang w:eastAsia="ru-RU"/>
        </w:rPr>
        <w:t xml:space="preserve">– </w:t>
      </w:r>
      <w:r w:rsidRPr="00AB505F">
        <w:rPr>
          <w:rFonts w:ascii="Times New Roman" w:eastAsia="Times New Roman" w:hAnsi="Times New Roman" w:cs="Times New Roman"/>
          <w:bCs/>
          <w:lang w:eastAsia="ru-RU"/>
        </w:rPr>
        <w:t xml:space="preserve">круглосуточный выезд бригады СНМП в пределах 30 км от МКАД; </w:t>
      </w:r>
    </w:p>
    <w:p w:rsidR="00AB505F" w:rsidRPr="00AB505F" w:rsidRDefault="00AB505F" w:rsidP="00AB505F">
      <w:pPr>
        <w:tabs>
          <w:tab w:val="left" w:pos="142"/>
          <w:tab w:val="left" w:pos="284"/>
          <w:tab w:val="left" w:pos="851"/>
        </w:tabs>
        <w:spacing w:line="240" w:lineRule="exact"/>
        <w:ind w:firstLine="0"/>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проведение необходимой экспресс-диагностики;</w:t>
      </w:r>
    </w:p>
    <w:p w:rsidR="00AB505F" w:rsidRPr="00AB505F" w:rsidRDefault="00AB505F" w:rsidP="00AB505F">
      <w:pPr>
        <w:tabs>
          <w:tab w:val="left" w:pos="142"/>
          <w:tab w:val="left" w:pos="284"/>
          <w:tab w:val="left" w:pos="851"/>
        </w:tabs>
        <w:spacing w:line="240" w:lineRule="exact"/>
        <w:ind w:firstLine="0"/>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экстренные лечебные манипуляции и купирование неотложных состояний;</w:t>
      </w:r>
    </w:p>
    <w:p w:rsidR="00AB505F" w:rsidRPr="00AB505F" w:rsidRDefault="00AB505F" w:rsidP="00AB505F">
      <w:pPr>
        <w:tabs>
          <w:tab w:val="left" w:pos="142"/>
          <w:tab w:val="left" w:pos="284"/>
          <w:tab w:val="left" w:pos="851"/>
        </w:tabs>
        <w:spacing w:line="240" w:lineRule="exact"/>
        <w:ind w:firstLine="0"/>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 экстренная транспортировка в стационар.</w:t>
      </w:r>
    </w:p>
    <w:p w:rsidR="00AB505F" w:rsidRPr="00AB505F" w:rsidRDefault="00AB505F" w:rsidP="00AB505F">
      <w:pPr>
        <w:widowControl w:val="0"/>
        <w:tabs>
          <w:tab w:val="left" w:pos="142"/>
          <w:tab w:val="left" w:pos="284"/>
          <w:tab w:val="left" w:pos="851"/>
        </w:tabs>
        <w:spacing w:line="240" w:lineRule="exact"/>
        <w:rPr>
          <w:rFonts w:ascii="Times New Roman" w:eastAsia="Times New Roman" w:hAnsi="Times New Roman" w:cs="Times New Roman"/>
          <w:bCs/>
          <w:lang w:eastAsia="ru-RU" w:bidi="ru-RU"/>
        </w:rPr>
      </w:pPr>
      <w:r w:rsidRPr="00AB505F">
        <w:rPr>
          <w:rFonts w:ascii="Times New Roman" w:eastAsia="Times New Roman" w:hAnsi="Times New Roman" w:cs="Times New Roman"/>
          <w:bCs/>
          <w:lang w:eastAsia="ru-RU" w:bidi="ru-RU"/>
        </w:rPr>
        <w:t>2.5. Услуги стационара:</w:t>
      </w:r>
    </w:p>
    <w:p w:rsidR="00AB505F" w:rsidRPr="00AB505F" w:rsidRDefault="00AB505F" w:rsidP="00AB505F">
      <w:pPr>
        <w:widowControl w:val="0"/>
        <w:tabs>
          <w:tab w:val="left" w:pos="142"/>
          <w:tab w:val="left" w:pos="284"/>
          <w:tab w:val="left" w:pos="851"/>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Диагностические, лечебные, в том числе:</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консультации врачей-специалистов (терапевта, невролога, гинеколога, аллерголога, гастроэнтеролога, дерматовенеролога, кардиолога, отоларинголога, офтальмолога, ревматолога, травматолога, хирурга, флеболога, ортопеда, эндокринолога, уролога, нефролога, проктолога, гематолога, пульмонолога, онколога, инфекциониста, рефлексотерапевта, физиотерапевта, врача ЛФК и др.);</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hAnsi="Times New Roman" w:cs="Times New Roman"/>
        </w:rPr>
        <w:t>– лабораторные исследования: анализы крови и других биологических сред организма (общеклинические, биохимические, гормональные, бактериологические, микробиологические, иммунологические и радиоиммунологические, серологические, гистологические, цитологические, микологические, исследование на дисбактериоз, ПЦР-диагностика, маркеры онкологических заболеваний) и др.</w:t>
      </w:r>
      <w:r w:rsidRPr="00AB505F">
        <w:rPr>
          <w:rFonts w:ascii="Times New Roman" w:eastAsia="Times New Roman" w:hAnsi="Times New Roman" w:cs="Times New Roman"/>
          <w:lang w:eastAsia="ru-RU" w:bidi="ru-RU"/>
        </w:rPr>
        <w:t>;</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инструментальные методы исследования: функциональная диагностика (велоэргометрия, тредмил-тест, электрокардиография, ЭХО-КГ, холтеровское (суточное) мониторирование, суточное мониторирование артериального давления, допплеровское исследование сосудов, электроэнцефалография, ЭХО-энцефалография, исследование функции внешнего дыхания); ультразвуковая диагностика; рентгенологические исследования; компьютерная томография; магнитно-резонансная томография; радиоизотопные диагностические исследования; эндоскопические манипуляции: эзофагогастродуоденоскопия, колоноскопия, ректороманоскопия и др.;</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xml:space="preserve">– физиолечение: все виды электро- и светолечения, включая лазеро- и магнитотерапию (СВЧ, УВЧ, импульсные токи, магнитофорез, электрофорез, индуктотермия, дарсонвализация, диадинамические токи и др.), теплолечение, аэрозолетерапия, ультразвуковая терапия и др.; </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классический лечебный массаж, классическая иглорефлексотерапия, групповые занятия ЛФК – не менее 10 процедур по назначению врача</w:t>
      </w:r>
      <w:r w:rsidRPr="00AB505F">
        <w:rPr>
          <w:rFonts w:ascii="Times New Roman" w:hAnsi="Times New Roman" w:cs="Times New Roman"/>
        </w:rPr>
        <w:t xml:space="preserve">; </w:t>
      </w:r>
      <w:r w:rsidRPr="00AB505F">
        <w:rPr>
          <w:rFonts w:ascii="Times New Roman" w:eastAsia="Times New Roman" w:hAnsi="Times New Roman" w:cs="Times New Roman"/>
          <w:lang w:eastAsia="ru-RU" w:bidi="ru-RU"/>
        </w:rPr>
        <w:t xml:space="preserve"> </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пребывание в отделении интенсивной терапии, реанимационные мероприятия,</w:t>
      </w:r>
      <w:r w:rsidRPr="00AB505F">
        <w:rPr>
          <w:rFonts w:ascii="Times New Roman" w:hAnsi="Times New Roman" w:cs="Times New Roman"/>
        </w:rPr>
        <w:t xml:space="preserve"> все виды анестезиологического пособия</w:t>
      </w:r>
      <w:r w:rsidRPr="00AB505F">
        <w:rPr>
          <w:rFonts w:ascii="Times New Roman" w:eastAsia="Times New Roman" w:hAnsi="Times New Roman" w:cs="Times New Roman"/>
          <w:lang w:eastAsia="ru-RU" w:bidi="ru-RU"/>
        </w:rPr>
        <w:t>;</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хирургическое и консервативное лечение;</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лекарственные препараты и другие необходимые для лечения средства;</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пребывание преимущественно в двухместной палате, питание и уход медицинского персонала;</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lang w:eastAsia="ru-RU" w:bidi="ru-RU"/>
        </w:rPr>
      </w:pPr>
      <w:r w:rsidRPr="00AB505F">
        <w:rPr>
          <w:rFonts w:ascii="Times New Roman" w:eastAsia="Times New Roman" w:hAnsi="Times New Roman" w:cs="Times New Roman"/>
          <w:lang w:eastAsia="ru-RU" w:bidi="ru-RU"/>
        </w:rPr>
        <w:t>– стоматологические услуги при острой боли;</w:t>
      </w:r>
    </w:p>
    <w:p w:rsidR="00AB505F" w:rsidRPr="00AB505F" w:rsidRDefault="00AB505F" w:rsidP="00AB505F">
      <w:pPr>
        <w:widowControl w:val="0"/>
        <w:tabs>
          <w:tab w:val="left" w:pos="142"/>
          <w:tab w:val="left" w:pos="284"/>
          <w:tab w:val="left" w:pos="851"/>
          <w:tab w:val="left" w:pos="879"/>
        </w:tabs>
        <w:spacing w:line="240" w:lineRule="exact"/>
        <w:rPr>
          <w:rFonts w:ascii="Times New Roman" w:eastAsia="Times New Roman" w:hAnsi="Times New Roman" w:cs="Times New Roman"/>
          <w:b/>
          <w:bCs/>
          <w:color w:val="FF0000"/>
          <w:lang w:eastAsia="ru-RU"/>
        </w:rPr>
      </w:pPr>
      <w:r w:rsidRPr="00AB505F">
        <w:rPr>
          <w:rFonts w:ascii="Times New Roman" w:eastAsia="Times New Roman" w:hAnsi="Times New Roman" w:cs="Times New Roman"/>
          <w:lang w:eastAsia="ru-RU" w:bidi="ru-RU"/>
        </w:rPr>
        <w:t xml:space="preserve">– экспертиза временной нетрудоспособности. </w:t>
      </w:r>
    </w:p>
    <w:p w:rsidR="00AB505F" w:rsidRPr="00EC02A4" w:rsidRDefault="00AB505F" w:rsidP="00AB505F">
      <w:pPr>
        <w:keepNext/>
        <w:suppressAutoHyphens/>
        <w:ind w:firstLine="0"/>
        <w:outlineLvl w:val="0"/>
        <w:rPr>
          <w:rFonts w:ascii="Times New Roman" w:eastAsia="Times New Roman" w:hAnsi="Times New Roman" w:cs="Times New Roman"/>
          <w:b/>
          <w:lang w:eastAsia="ru-RU"/>
        </w:rPr>
      </w:pPr>
      <w:r w:rsidRPr="00AB505F">
        <w:rPr>
          <w:rFonts w:ascii="Times New Roman" w:eastAsia="Times New Roman" w:hAnsi="Times New Roman" w:cs="Times New Roman"/>
          <w:b/>
          <w:bCs/>
          <w:lang w:eastAsia="ru-RU"/>
        </w:rPr>
        <w:t xml:space="preserve">Начальная (максимальная) цена Договора: </w:t>
      </w:r>
      <w:r w:rsidR="00EC02A4">
        <w:rPr>
          <w:rFonts w:ascii="Times New Roman" w:eastAsia="Times New Roman" w:hAnsi="Times New Roman" w:cs="Times New Roman"/>
          <w:b/>
          <w:bCs/>
          <w:lang w:eastAsia="ru-RU"/>
        </w:rPr>
        <w:t>15 899 910</w:t>
      </w:r>
      <w:r w:rsidRPr="00AB505F">
        <w:rPr>
          <w:rFonts w:ascii="Times New Roman" w:eastAsia="Times New Roman" w:hAnsi="Times New Roman" w:cs="Times New Roman"/>
          <w:b/>
          <w:bCs/>
          <w:lang w:eastAsia="ru-RU"/>
        </w:rPr>
        <w:t xml:space="preserve"> (</w:t>
      </w:r>
      <w:r w:rsidR="00EC02A4">
        <w:rPr>
          <w:rFonts w:ascii="Times New Roman" w:eastAsia="Times New Roman" w:hAnsi="Times New Roman" w:cs="Times New Roman"/>
          <w:b/>
          <w:bCs/>
          <w:lang w:eastAsia="ru-RU"/>
        </w:rPr>
        <w:t>пятнадцать миллионов восемьсот девяносто девять  тысяч девятьсот десять</w:t>
      </w:r>
      <w:r w:rsidRPr="00EC02A4">
        <w:rPr>
          <w:rFonts w:ascii="Times New Roman" w:eastAsia="Times New Roman" w:hAnsi="Times New Roman" w:cs="Times New Roman"/>
          <w:b/>
          <w:lang w:eastAsia="ru-RU"/>
        </w:rPr>
        <w:t>) рублей 00 копеек.</w:t>
      </w:r>
    </w:p>
    <w:p w:rsidR="00AB505F" w:rsidRPr="00AB505F" w:rsidRDefault="00AB505F" w:rsidP="00633EC7">
      <w:pPr>
        <w:ind w:firstLine="708"/>
        <w:rPr>
          <w:rFonts w:ascii="Times New Roman" w:eastAsia="Times New Roman" w:hAnsi="Times New Roman" w:cs="Times New Roman"/>
          <w:bCs/>
          <w:lang w:eastAsia="ru-RU"/>
        </w:rPr>
      </w:pPr>
      <w:r w:rsidRPr="00AB505F">
        <w:rPr>
          <w:rFonts w:ascii="Times New Roman" w:eastAsia="Times New Roman" w:hAnsi="Times New Roman" w:cs="Times New Roman"/>
          <w:bCs/>
          <w:lang w:eastAsia="ru-RU"/>
        </w:rPr>
        <w:t>Исполнитель: Т.В. Ткачева – советник отдела МТО Аппарата Государственного секретаря Союзного государства  _____________</w:t>
      </w:r>
    </w:p>
    <w:p w:rsidR="00AB505F" w:rsidRPr="00AB505F" w:rsidRDefault="00AB505F" w:rsidP="00AB505F">
      <w:pPr>
        <w:ind w:firstLine="0"/>
        <w:jc w:val="right"/>
        <w:rPr>
          <w:rFonts w:ascii="Times New Roman" w:eastAsia="Times New Roman" w:hAnsi="Times New Roman" w:cs="Times New Roman"/>
          <w:bCs/>
          <w:lang w:eastAsia="ru-RU"/>
        </w:rPr>
      </w:pPr>
    </w:p>
    <w:p w:rsidR="00AB505F" w:rsidRPr="00AB505F" w:rsidRDefault="00AB505F" w:rsidP="00AB505F">
      <w:pPr>
        <w:jc w:val="right"/>
        <w:rPr>
          <w:rFonts w:ascii="Times New Roman" w:eastAsia="Times New Roman" w:hAnsi="Times New Roman" w:cs="Times New Roman"/>
          <w:b/>
          <w:sz w:val="28"/>
          <w:szCs w:val="24"/>
          <w:lang w:eastAsia="ru-RU"/>
        </w:rPr>
      </w:pPr>
      <w:r w:rsidRPr="00AB505F">
        <w:rPr>
          <w:rFonts w:ascii="Times New Roman" w:eastAsia="Times New Roman" w:hAnsi="Times New Roman" w:cs="Times New Roman"/>
          <w:bCs/>
          <w:lang w:eastAsia="ru-RU"/>
        </w:rPr>
        <w:t xml:space="preserve">                                                                                                                 </w:t>
      </w:r>
      <w:bookmarkStart w:id="55" w:name="_Ref503353468"/>
      <w:bookmarkEnd w:id="0"/>
      <w:bookmarkEnd w:id="52"/>
      <w:bookmarkEnd w:id="53"/>
      <w:bookmarkEnd w:id="54"/>
    </w:p>
    <w:p w:rsidR="00AB505F" w:rsidRPr="00AB505F" w:rsidRDefault="00AB505F" w:rsidP="00AB505F">
      <w:pPr>
        <w:ind w:firstLine="0"/>
        <w:jc w:val="center"/>
        <w:rPr>
          <w:rFonts w:ascii="Times New Roman" w:eastAsia="Times New Roman" w:hAnsi="Times New Roman" w:cs="Times New Roman"/>
          <w:b/>
          <w:sz w:val="28"/>
          <w:szCs w:val="24"/>
          <w:lang w:eastAsia="ru-RU"/>
        </w:rPr>
      </w:pPr>
    </w:p>
    <w:p w:rsidR="00AB505F" w:rsidRPr="00AB505F" w:rsidRDefault="00AB505F" w:rsidP="00AB505F">
      <w:pPr>
        <w:ind w:firstLine="0"/>
        <w:jc w:val="center"/>
        <w:rPr>
          <w:rFonts w:ascii="Times New Roman" w:eastAsia="Times New Roman" w:hAnsi="Times New Roman" w:cs="Times New Roman"/>
          <w:b/>
          <w:sz w:val="28"/>
          <w:szCs w:val="24"/>
          <w:lang w:eastAsia="ru-RU"/>
        </w:rPr>
      </w:pPr>
      <w:r w:rsidRPr="00AB505F">
        <w:rPr>
          <w:rFonts w:ascii="Times New Roman" w:eastAsia="Times New Roman" w:hAnsi="Times New Roman" w:cs="Times New Roman"/>
          <w:b/>
          <w:sz w:val="28"/>
          <w:szCs w:val="24"/>
          <w:lang w:val="en-US" w:eastAsia="ru-RU"/>
        </w:rPr>
        <w:t>V</w:t>
      </w:r>
      <w:r w:rsidRPr="00AB505F">
        <w:rPr>
          <w:rFonts w:ascii="Times New Roman" w:eastAsia="Times New Roman" w:hAnsi="Times New Roman" w:cs="Times New Roman"/>
          <w:b/>
          <w:sz w:val="28"/>
          <w:szCs w:val="24"/>
          <w:lang w:eastAsia="ru-RU"/>
        </w:rPr>
        <w:t>. Образцы форм</w:t>
      </w:r>
      <w:bookmarkEnd w:id="55"/>
    </w:p>
    <w:p w:rsidR="00AB505F" w:rsidRPr="00AB505F" w:rsidRDefault="00AB505F" w:rsidP="00AB505F">
      <w:pPr>
        <w:tabs>
          <w:tab w:val="left" w:pos="1134"/>
        </w:tabs>
        <w:ind w:firstLine="0"/>
        <w:rPr>
          <w:rFonts w:ascii="Times New Roman" w:eastAsia="Times New Roman" w:hAnsi="Times New Roman" w:cs="Times New Roman"/>
          <w:sz w:val="28"/>
          <w:szCs w:val="24"/>
          <w:lang w:eastAsia="ru-RU"/>
        </w:rPr>
      </w:pPr>
    </w:p>
    <w:p w:rsidR="00AB505F" w:rsidRPr="00AB505F" w:rsidRDefault="00AB505F" w:rsidP="00AB505F">
      <w:pPr>
        <w:tabs>
          <w:tab w:val="left" w:pos="1134"/>
        </w:tabs>
        <w:ind w:firstLine="0"/>
        <w:rPr>
          <w:rFonts w:ascii="Times New Roman" w:eastAsia="Times New Roman" w:hAnsi="Times New Roman" w:cs="Times New Roman"/>
          <w:sz w:val="28"/>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1. Конкурсная заявка — </w:t>
      </w:r>
      <w:r w:rsidRPr="00AB505F">
        <w:rPr>
          <w:rFonts w:ascii="Times New Roman" w:eastAsia="Times New Roman" w:hAnsi="Times New Roman" w:cs="Times New Roman"/>
          <w:b/>
          <w:sz w:val="24"/>
          <w:szCs w:val="24"/>
          <w:lang w:eastAsia="ru-RU"/>
        </w:rPr>
        <w:t>форма 1</w:t>
      </w:r>
      <w:r w:rsidRPr="00AB505F">
        <w:rPr>
          <w:rFonts w:ascii="Times New Roman" w:eastAsia="Times New Roman" w:hAnsi="Times New Roman" w:cs="Times New Roman"/>
          <w:sz w:val="24"/>
          <w:szCs w:val="24"/>
          <w:lang w:eastAsia="ru-RU"/>
        </w:rPr>
        <w:t>.</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2. Таблица цен конкурсной заявки – </w:t>
      </w:r>
      <w:r w:rsidRPr="00AB505F">
        <w:rPr>
          <w:rFonts w:ascii="Times New Roman" w:eastAsia="Times New Roman" w:hAnsi="Times New Roman" w:cs="Times New Roman"/>
          <w:b/>
          <w:sz w:val="24"/>
          <w:szCs w:val="24"/>
          <w:lang w:eastAsia="ru-RU"/>
        </w:rPr>
        <w:t>форма 2</w:t>
      </w:r>
      <w:r w:rsidRPr="00AB505F">
        <w:rPr>
          <w:rFonts w:ascii="Times New Roman" w:eastAsia="Times New Roman" w:hAnsi="Times New Roman" w:cs="Times New Roman"/>
          <w:sz w:val="24"/>
          <w:szCs w:val="24"/>
          <w:lang w:eastAsia="ru-RU"/>
        </w:rPr>
        <w:t>.</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3. Анкета участника конкурса — </w:t>
      </w:r>
      <w:r w:rsidRPr="00AB505F">
        <w:rPr>
          <w:rFonts w:ascii="Times New Roman" w:eastAsia="Times New Roman" w:hAnsi="Times New Roman" w:cs="Times New Roman"/>
          <w:b/>
          <w:sz w:val="24"/>
          <w:szCs w:val="24"/>
          <w:lang w:eastAsia="ru-RU"/>
        </w:rPr>
        <w:t>форма 3.</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4. Предложение о функциональных и качественных характеристиках услуг – </w:t>
      </w:r>
      <w:r w:rsidRPr="00AB505F">
        <w:rPr>
          <w:rFonts w:ascii="Times New Roman" w:eastAsia="Times New Roman" w:hAnsi="Times New Roman" w:cs="Times New Roman"/>
          <w:b/>
          <w:sz w:val="24"/>
          <w:szCs w:val="24"/>
          <w:lang w:eastAsia="ru-RU"/>
        </w:rPr>
        <w:t>форма 4</w:t>
      </w:r>
      <w:r w:rsidRPr="00AB505F">
        <w:rPr>
          <w:rFonts w:ascii="Times New Roman" w:eastAsia="Times New Roman" w:hAnsi="Times New Roman" w:cs="Times New Roman"/>
          <w:sz w:val="24"/>
          <w:szCs w:val="24"/>
          <w:lang w:eastAsia="ru-RU"/>
        </w:rPr>
        <w:t>.</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sz w:val="24"/>
          <w:szCs w:val="24"/>
          <w:lang w:eastAsia="ru-RU"/>
        </w:rPr>
        <w:t xml:space="preserve">5. Запрос на разъяснение конкурсной документации – </w:t>
      </w:r>
      <w:r w:rsidRPr="00AB505F">
        <w:rPr>
          <w:rFonts w:ascii="Times New Roman" w:eastAsia="Times New Roman" w:hAnsi="Times New Roman" w:cs="Times New Roman"/>
          <w:b/>
          <w:sz w:val="24"/>
          <w:szCs w:val="24"/>
          <w:lang w:eastAsia="ru-RU"/>
        </w:rPr>
        <w:t>форма 5.</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6. Сведения об основных показателях деятельности страховой организации </w:t>
      </w:r>
      <w:r w:rsidRPr="00AB505F">
        <w:rPr>
          <w:rFonts w:ascii="Times New Roman" w:eastAsia="Times New Roman" w:hAnsi="Times New Roman" w:cs="Times New Roman"/>
          <w:b/>
          <w:sz w:val="24"/>
          <w:szCs w:val="24"/>
          <w:lang w:eastAsia="ru-RU"/>
        </w:rPr>
        <w:t>– форма 6</w:t>
      </w:r>
      <w:r w:rsidRPr="00AB505F">
        <w:rPr>
          <w:rFonts w:ascii="Times New Roman" w:eastAsia="Times New Roman" w:hAnsi="Times New Roman" w:cs="Times New Roman"/>
          <w:sz w:val="24"/>
          <w:szCs w:val="24"/>
          <w:lang w:eastAsia="ru-RU"/>
        </w:rPr>
        <w:t>.</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7.</w:t>
      </w: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Сведения о наличии квалифицированного персонала для оказания услуг</w:t>
      </w:r>
      <w:r w:rsidRPr="00AB505F">
        <w:rPr>
          <w:rFonts w:ascii="Times New Roman" w:eastAsia="Times New Roman" w:hAnsi="Times New Roman" w:cs="Times New Roman"/>
          <w:b/>
          <w:sz w:val="24"/>
          <w:szCs w:val="24"/>
          <w:lang w:eastAsia="ru-RU"/>
        </w:rPr>
        <w:t xml:space="preserve">  –  форма 7</w:t>
      </w:r>
      <w:r w:rsidRPr="00AB505F">
        <w:rPr>
          <w:rFonts w:ascii="Times New Roman" w:eastAsia="Times New Roman" w:hAnsi="Times New Roman" w:cs="Times New Roman"/>
          <w:sz w:val="24"/>
          <w:szCs w:val="24"/>
          <w:lang w:eastAsia="ru-RU"/>
        </w:rPr>
        <w:t>.</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8. Доверенность для представителей участников конкурса – </w:t>
      </w:r>
      <w:r w:rsidRPr="00AB505F">
        <w:rPr>
          <w:rFonts w:ascii="Times New Roman" w:eastAsia="Times New Roman" w:hAnsi="Times New Roman" w:cs="Times New Roman"/>
          <w:b/>
          <w:sz w:val="24"/>
          <w:szCs w:val="24"/>
          <w:lang w:eastAsia="ru-RU"/>
        </w:rPr>
        <w:t>форма 8</w:t>
      </w:r>
      <w:r w:rsidRPr="00AB505F">
        <w:rPr>
          <w:rFonts w:ascii="Times New Roman" w:eastAsia="Times New Roman" w:hAnsi="Times New Roman" w:cs="Times New Roman"/>
          <w:sz w:val="24"/>
          <w:szCs w:val="24"/>
          <w:lang w:eastAsia="ru-RU"/>
        </w:rPr>
        <w:t>.</w:t>
      </w:r>
    </w:p>
    <w:p w:rsidR="00AB505F" w:rsidRPr="00AB505F" w:rsidRDefault="00AB505F" w:rsidP="00AB505F">
      <w:pPr>
        <w:tabs>
          <w:tab w:val="left" w:pos="-2127"/>
          <w:tab w:val="left" w:pos="360"/>
          <w:tab w:val="left" w:pos="567"/>
          <w:tab w:val="left" w:pos="1980"/>
          <w:tab w:val="left" w:pos="7371"/>
        </w:tabs>
        <w:spacing w:line="360" w:lineRule="auto"/>
        <w:ind w:firstLine="357"/>
        <w:contextualSpacing/>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vanish/>
          <w:sz w:val="24"/>
          <w:szCs w:val="24"/>
          <w:lang w:eastAsia="ru-RU"/>
        </w:rPr>
        <w:cr/>
      </w: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tabs>
          <w:tab w:val="left" w:pos="-2127"/>
          <w:tab w:val="left" w:pos="360"/>
          <w:tab w:val="left" w:pos="567"/>
          <w:tab w:val="left" w:pos="1980"/>
          <w:tab w:val="left" w:pos="7371"/>
        </w:tabs>
        <w:spacing w:line="360" w:lineRule="auto"/>
        <w:ind w:firstLine="0"/>
        <w:rPr>
          <w:rFonts w:ascii="Times New Roman" w:eastAsia="Times New Roman" w:hAnsi="Times New Roman" w:cs="Times New Roman"/>
          <w:sz w:val="24"/>
          <w:szCs w:val="24"/>
          <w:lang w:eastAsia="ru-RU"/>
        </w:rPr>
      </w:pPr>
    </w:p>
    <w:p w:rsidR="00AB505F" w:rsidRPr="00AB505F" w:rsidRDefault="00AB505F" w:rsidP="00AB505F">
      <w:pPr>
        <w:pageBreakBefore/>
        <w:ind w:firstLine="567"/>
        <w:jc w:val="right"/>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Форма - 1</w:t>
      </w:r>
    </w:p>
    <w:p w:rsidR="00AB505F" w:rsidRPr="00AB505F" w:rsidRDefault="00AB505F" w:rsidP="00AB505F">
      <w:pPr>
        <w:keepNext/>
        <w:numPr>
          <w:ilvl w:val="4"/>
          <w:numId w:val="0"/>
        </w:numPr>
        <w:jc w:val="center"/>
        <w:outlineLvl w:val="4"/>
        <w:rPr>
          <w:rFonts w:ascii="Times New Roman" w:eastAsia="Times New Roman" w:hAnsi="Times New Roman" w:cs="Times New Roman"/>
          <w:b/>
          <w:bCs/>
          <w:sz w:val="24"/>
          <w:szCs w:val="24"/>
          <w:lang w:eastAsia="ru-RU"/>
        </w:rPr>
      </w:pPr>
      <w:bookmarkStart w:id="56" w:name="_Ref503353513"/>
      <w:r w:rsidRPr="00AB505F">
        <w:rPr>
          <w:rFonts w:ascii="Times New Roman" w:eastAsia="Times New Roman" w:hAnsi="Times New Roman" w:cs="Times New Roman"/>
          <w:b/>
          <w:bCs/>
          <w:sz w:val="24"/>
          <w:szCs w:val="24"/>
          <w:lang w:eastAsia="ru-RU"/>
        </w:rPr>
        <w:t>Конкурсная заявка</w:t>
      </w:r>
      <w:bookmarkEnd w:id="56"/>
      <w:r w:rsidRPr="00AB505F">
        <w:rPr>
          <w:rFonts w:ascii="Times New Roman" w:eastAsia="Times New Roman" w:hAnsi="Times New Roman" w:cs="Times New Roman"/>
          <w:b/>
          <w:bCs/>
          <w:sz w:val="24"/>
          <w:szCs w:val="24"/>
          <w:lang w:eastAsia="ru-RU"/>
        </w:rPr>
        <w:t xml:space="preserve"> </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«_____»___________________ 20__ г.</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Исх. № ____________________</w:t>
      </w: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ind w:firstLine="567"/>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Наименование участника конкурса: ____________________________________</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Адрес участника конкурса:___________________________________________</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Кому: ___________________________________</w:t>
      </w: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ind w:firstLine="0"/>
        <w:jc w:val="center"/>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Уважаемые господа!</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оказать услуги, предусмотренные предметом конкурса ______на сумму _______________ </w:t>
      </w:r>
      <w:r w:rsidRPr="00AB505F">
        <w:rPr>
          <w:rFonts w:ascii="Times New Roman" w:eastAsia="Times New Roman" w:hAnsi="Times New Roman" w:cs="Times New Roman"/>
          <w:sz w:val="24"/>
          <w:szCs w:val="24"/>
          <w:u w:val="single"/>
          <w:lang w:eastAsia="ru-RU"/>
        </w:rPr>
        <w:t>(</w:t>
      </w:r>
      <w:r w:rsidRPr="00AB505F">
        <w:rPr>
          <w:rFonts w:ascii="Times New Roman" w:eastAsia="Times New Roman" w:hAnsi="Times New Roman" w:cs="Times New Roman"/>
          <w:sz w:val="24"/>
          <w:szCs w:val="24"/>
          <w:lang w:eastAsia="ru-RU"/>
        </w:rPr>
        <w:t>___________________________</w:t>
      </w:r>
      <w:r w:rsidRPr="00AB505F">
        <w:rPr>
          <w:rFonts w:ascii="Times New Roman" w:eastAsia="Times New Roman" w:hAnsi="Times New Roman" w:cs="Times New Roman"/>
          <w:sz w:val="24"/>
          <w:szCs w:val="24"/>
          <w:u w:val="single"/>
          <w:lang w:eastAsia="ru-RU"/>
        </w:rPr>
        <w:t xml:space="preserve">) </w:t>
      </w:r>
      <w:r w:rsidRPr="00AB505F">
        <w:rPr>
          <w:rFonts w:ascii="Times New Roman" w:eastAsia="Times New Roman" w:hAnsi="Times New Roman" w:cs="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Мы обязуемся, в случае признания нашей организации победителем конкурса, оказать услуги 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Настоящей заявкой подтверждаем, что против______________(</w:t>
      </w:r>
      <w:r w:rsidRPr="00AB505F">
        <w:rPr>
          <w:rFonts w:ascii="Times New Roman" w:eastAsia="Times New Roman" w:hAnsi="Times New Roman" w:cs="Times New Roman"/>
          <w:sz w:val="20"/>
          <w:szCs w:val="20"/>
          <w:lang w:eastAsia="ru-RU"/>
        </w:rPr>
        <w:t>наименование организации участника</w:t>
      </w:r>
      <w:r w:rsidRPr="00AB505F">
        <w:rPr>
          <w:rFonts w:ascii="Times New Roman" w:eastAsia="Times New Roman" w:hAnsi="Times New Roman" w:cs="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AB505F">
        <w:rPr>
          <w:rFonts w:ascii="Times New Roman" w:eastAsia="Times New Roman" w:hAnsi="Times New Roman" w:cs="Times New Roman"/>
          <w:sz w:val="20"/>
          <w:szCs w:val="20"/>
          <w:lang w:eastAsia="ru-RU"/>
        </w:rPr>
        <w:t>значение указать цифрами и прописью</w:t>
      </w:r>
      <w:r w:rsidRPr="00AB505F">
        <w:rPr>
          <w:rFonts w:ascii="Times New Roman" w:eastAsia="Times New Roman" w:hAnsi="Times New Roman" w:cs="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К конкурсной заявке прилагаются (</w:t>
      </w:r>
      <w:r w:rsidRPr="00AB505F">
        <w:rPr>
          <w:rFonts w:ascii="Times New Roman" w:eastAsia="Times New Roman" w:hAnsi="Times New Roman" w:cs="Times New Roman"/>
          <w:sz w:val="20"/>
          <w:szCs w:val="20"/>
          <w:lang w:eastAsia="ru-RU"/>
        </w:rPr>
        <w:t>перечислить прилагаемые документы с указанием количества страниц в документе</w:t>
      </w:r>
      <w:r w:rsidRPr="00AB505F">
        <w:rPr>
          <w:rFonts w:ascii="Times New Roman" w:eastAsia="Times New Roman" w:hAnsi="Times New Roman" w:cs="Times New Roman"/>
          <w:sz w:val="24"/>
          <w:szCs w:val="24"/>
          <w:lang w:eastAsia="ru-RU"/>
        </w:rPr>
        <w:t xml:space="preserve">): </w:t>
      </w:r>
    </w:p>
    <w:p w:rsidR="00AB505F" w:rsidRPr="00AB505F" w:rsidRDefault="00AB505F" w:rsidP="00AB505F">
      <w:pPr>
        <w:ind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w:t>
      </w:r>
    </w:p>
    <w:p w:rsidR="00AB505F" w:rsidRPr="00AB505F" w:rsidRDefault="00AB505F" w:rsidP="00AB505F">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w:t>
      </w:r>
    </w:p>
    <w:p w:rsidR="00AB505F" w:rsidRPr="00AB505F" w:rsidRDefault="00AB505F" w:rsidP="00AB505F">
      <w:pPr>
        <w:tabs>
          <w:tab w:val="left" w:pos="-2127"/>
          <w:tab w:val="left" w:pos="567"/>
          <w:tab w:val="left" w:pos="1134"/>
          <w:tab w:val="left" w:pos="7371"/>
        </w:tabs>
        <w:ind w:left="540"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3) и т.д.</w:t>
      </w:r>
    </w:p>
    <w:p w:rsidR="00AB505F" w:rsidRPr="00AB505F" w:rsidRDefault="00AB505F" w:rsidP="00AB505F">
      <w:pPr>
        <w:tabs>
          <w:tab w:val="left" w:pos="-2340"/>
          <w:tab w:val="left" w:pos="-2127"/>
        </w:tabs>
        <w:ind w:firstLine="54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AB505F" w:rsidRPr="00AB505F" w:rsidRDefault="00AB505F" w:rsidP="00AB505F">
      <w:pPr>
        <w:tabs>
          <w:tab w:val="left" w:pos="-2340"/>
          <w:tab w:val="left" w:pos="-2127"/>
        </w:tabs>
        <w:ind w:firstLine="54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AB505F" w:rsidRPr="00AB505F" w:rsidRDefault="00AB505F" w:rsidP="00AB505F">
      <w:pPr>
        <w:tabs>
          <w:tab w:val="left" w:pos="-2340"/>
          <w:tab w:val="left" w:pos="-2127"/>
        </w:tabs>
        <w:ind w:firstLine="54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AB505F" w:rsidRPr="00AB505F" w:rsidRDefault="00AB505F" w:rsidP="00AB505F">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AB505F" w:rsidRPr="00AB505F" w:rsidTr="00C4063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Справки по общим вопросам и вопросам управления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bl>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AB505F" w:rsidRPr="00AB505F" w:rsidTr="00C4063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Справки по техническим вопросам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bl>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AB505F" w:rsidRPr="00AB505F" w:rsidTr="00C4063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Справки по финансовым вопросам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bl>
    <w:p w:rsidR="00AB505F" w:rsidRPr="00AB505F" w:rsidRDefault="00AB505F" w:rsidP="00AB505F">
      <w:pPr>
        <w:tabs>
          <w:tab w:val="left" w:pos="-2340"/>
          <w:tab w:val="left" w:pos="-2127"/>
        </w:tabs>
        <w:ind w:firstLine="540"/>
        <w:rPr>
          <w:rFonts w:ascii="Times New Roman" w:eastAsia="Times New Roman" w:hAnsi="Times New Roman" w:cs="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AB505F" w:rsidRPr="00AB505F" w:rsidTr="00C4063F">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Справки по кадровым вопросам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r w:rsidR="00AB505F" w:rsidRPr="00AB505F" w:rsidTr="00C4063F">
        <w:trPr>
          <w:trHeight w:val="240"/>
        </w:trPr>
        <w:tc>
          <w:tcPr>
            <w:tcW w:w="4455"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AB505F" w:rsidRPr="00AB505F" w:rsidRDefault="00AB505F" w:rsidP="00AB505F">
            <w:pPr>
              <w:ind w:firstLine="0"/>
              <w:jc w:val="left"/>
              <w:rPr>
                <w:rFonts w:ascii="Times New Roman" w:eastAsia="Times New Roman" w:hAnsi="Times New Roman" w:cs="Times New Roman"/>
                <w:snapToGrid w:val="0"/>
                <w:sz w:val="24"/>
                <w:szCs w:val="20"/>
                <w:lang w:eastAsia="ru-RU"/>
              </w:rPr>
            </w:pPr>
            <w:r w:rsidRPr="00AB505F">
              <w:rPr>
                <w:rFonts w:ascii="Times New Roman" w:eastAsia="Times New Roman" w:hAnsi="Times New Roman" w:cs="Times New Roman"/>
                <w:snapToGrid w:val="0"/>
                <w:sz w:val="24"/>
                <w:szCs w:val="20"/>
                <w:lang w:eastAsia="ru-RU"/>
              </w:rPr>
              <w:t xml:space="preserve">Телефон                       </w:t>
            </w:r>
          </w:p>
        </w:tc>
      </w:tr>
    </w:tbl>
    <w:p w:rsidR="00AB505F" w:rsidRPr="00AB505F" w:rsidRDefault="00AB505F" w:rsidP="00AB505F">
      <w:pPr>
        <w:tabs>
          <w:tab w:val="left" w:pos="-2340"/>
          <w:tab w:val="left" w:pos="-2127"/>
        </w:tabs>
        <w:ind w:firstLine="540"/>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4"/>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________________________________________________________</w:t>
      </w:r>
    </w:p>
    <w:p w:rsidR="00AB505F" w:rsidRPr="00AB505F" w:rsidRDefault="00AB505F" w:rsidP="00AB505F">
      <w:pPr>
        <w:ind w:right="2551" w:firstLine="567"/>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(фамилия, имя, отчество подписавшего заявку, должность)</w:t>
      </w:r>
    </w:p>
    <w:p w:rsidR="00AB505F" w:rsidRPr="00AB505F" w:rsidRDefault="00AB505F" w:rsidP="00AB505F">
      <w:pPr>
        <w:ind w:right="3684" w:firstLine="567"/>
        <w:jc w:val="center"/>
        <w:rPr>
          <w:rFonts w:ascii="Times New Roman" w:eastAsia="Times New Roman" w:hAnsi="Times New Roman" w:cs="Times New Roman"/>
          <w:sz w:val="24"/>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____________________________________</w:t>
      </w:r>
    </w:p>
    <w:p w:rsidR="00AB505F" w:rsidRPr="00AB505F" w:rsidRDefault="00AB505F" w:rsidP="00AB505F">
      <w:pPr>
        <w:ind w:right="3684" w:firstLine="567"/>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(подпись, М.П.)</w:t>
      </w:r>
    </w:p>
    <w:p w:rsidR="00AB505F" w:rsidRPr="00AB505F" w:rsidRDefault="00AB505F" w:rsidP="00AB505F">
      <w:pPr>
        <w:ind w:right="3684" w:firstLine="567"/>
        <w:jc w:val="center"/>
        <w:rPr>
          <w:rFonts w:ascii="Times New Roman" w:eastAsia="Times New Roman" w:hAnsi="Times New Roman" w:cs="Times New Roman"/>
          <w:sz w:val="24"/>
          <w:szCs w:val="24"/>
          <w:lang w:eastAsia="ru-RU"/>
        </w:rPr>
      </w:pPr>
    </w:p>
    <w:p w:rsidR="00AB505F" w:rsidRPr="00AB505F" w:rsidRDefault="00AB505F" w:rsidP="00AB505F">
      <w:pPr>
        <w:ind w:right="22" w:firstLine="567"/>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Примечание.</w:t>
      </w:r>
      <w:r w:rsidRPr="00AB505F">
        <w:rPr>
          <w:rFonts w:ascii="Times New Roman" w:eastAsia="Times New Roman" w:hAnsi="Times New Roman" w:cs="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AB505F" w:rsidRPr="00AB505F" w:rsidRDefault="00AB505F" w:rsidP="00AB505F">
      <w:pPr>
        <w:ind w:right="3684" w:firstLine="567"/>
        <w:jc w:val="center"/>
        <w:rPr>
          <w:rFonts w:ascii="Times New Roman" w:eastAsia="Times New Roman" w:hAnsi="Times New Roman" w:cs="Times New Roman"/>
          <w:sz w:val="24"/>
          <w:szCs w:val="24"/>
          <w:lang w:eastAsia="ru-RU"/>
        </w:rPr>
      </w:pPr>
    </w:p>
    <w:p w:rsidR="00AB505F" w:rsidRPr="00AB505F" w:rsidRDefault="00AB505F" w:rsidP="00AB505F">
      <w:pPr>
        <w:pageBreakBefore/>
        <w:tabs>
          <w:tab w:val="left" w:pos="285"/>
          <w:tab w:val="right" w:pos="14855"/>
        </w:tabs>
        <w:ind w:firstLine="0"/>
        <w:jc w:val="left"/>
        <w:rPr>
          <w:rFonts w:ascii="Times New Roman" w:eastAsia="Times New Roman" w:hAnsi="Times New Roman" w:cs="Times New Roman"/>
          <w:bCs/>
          <w:sz w:val="24"/>
          <w:szCs w:val="24"/>
          <w:lang w:eastAsia="ru-RU"/>
        </w:rPr>
      </w:pPr>
      <w:r w:rsidRPr="00AB505F">
        <w:rPr>
          <w:rFonts w:ascii="Times New Roman" w:eastAsia="Times New Roman" w:hAnsi="Times New Roman" w:cs="Times New Roman"/>
          <w:b/>
          <w:sz w:val="24"/>
          <w:szCs w:val="24"/>
          <w:lang w:eastAsia="ru-RU"/>
        </w:rPr>
        <w:tab/>
      </w:r>
      <w:r w:rsidRPr="00AB505F">
        <w:rPr>
          <w:rFonts w:ascii="Times New Roman" w:eastAsia="Times New Roman" w:hAnsi="Times New Roman" w:cs="Times New Roman"/>
          <w:b/>
          <w:sz w:val="24"/>
          <w:szCs w:val="24"/>
          <w:lang w:eastAsia="ru-RU"/>
        </w:rPr>
        <w:tab/>
        <w:t>Форма - 2</w:t>
      </w:r>
    </w:p>
    <w:p w:rsidR="00AB505F" w:rsidRPr="00AB505F" w:rsidRDefault="00AB505F" w:rsidP="00AB505F">
      <w:pPr>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Таблица цен конкурсной заявки  </w:t>
      </w:r>
    </w:p>
    <w:p w:rsidR="00AB505F" w:rsidRPr="00AB505F" w:rsidRDefault="00AB505F" w:rsidP="00AB505F">
      <w:pPr>
        <w:ind w:firstLine="0"/>
        <w:jc w:val="center"/>
        <w:rPr>
          <w:rFonts w:ascii="Times New Roman" w:eastAsia="Times New Roman" w:hAnsi="Times New Roman" w:cs="Times New Roman"/>
          <w:sz w:val="24"/>
          <w:szCs w:val="24"/>
          <w:lang w:eastAsia="ru-RU"/>
        </w:rPr>
      </w:pPr>
    </w:p>
    <w:p w:rsidR="00AB505F" w:rsidRPr="00AB505F" w:rsidRDefault="00AB505F" w:rsidP="00AB505F">
      <w:pPr>
        <w:ind w:firstLine="720"/>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Настоящей заявкой исполнитель обязуется предоставлять услуги по ДМС по указанным ценам</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211"/>
        <w:gridCol w:w="2524"/>
        <w:gridCol w:w="2395"/>
      </w:tblGrid>
      <w:tr w:rsidR="00AB505F" w:rsidRPr="00AB505F" w:rsidTr="00C4063F">
        <w:trPr>
          <w:trHeight w:val="562"/>
          <w:jc w:val="center"/>
        </w:trPr>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Наименование и содержание программ ДМС</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Размер страховой премии на 1-го человека за весь период страхования, руб.</w:t>
            </w:r>
          </w:p>
        </w:tc>
        <w:tc>
          <w:tcPr>
            <w:tcW w:w="4919" w:type="dxa"/>
            <w:gridSpan w:val="2"/>
            <w:tcBorders>
              <w:top w:val="single" w:sz="4" w:space="0" w:color="auto"/>
              <w:left w:val="single" w:sz="4" w:space="0" w:color="auto"/>
              <w:bottom w:val="single" w:sz="4" w:space="0" w:color="auto"/>
              <w:right w:val="single" w:sz="4" w:space="0" w:color="auto"/>
            </w:tcBorders>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Срок (период) страхования</w:t>
            </w:r>
          </w:p>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с </w:t>
            </w:r>
            <w:r w:rsidRPr="00AB505F">
              <w:rPr>
                <w:rFonts w:ascii="Times New Roman" w:eastAsia="Calibri" w:hAnsi="Times New Roman" w:cs="Times New Roman"/>
                <w:sz w:val="24"/>
                <w:szCs w:val="24"/>
              </w:rPr>
              <w:softHyphen/>
            </w:r>
            <w:r w:rsidRPr="00AB505F">
              <w:rPr>
                <w:rFonts w:ascii="Times New Roman" w:eastAsia="Calibri" w:hAnsi="Times New Roman" w:cs="Times New Roman"/>
                <w:sz w:val="24"/>
                <w:szCs w:val="24"/>
              </w:rPr>
              <w:softHyphen/>
              <w:t>01.01.2018 по 31.12.2018</w:t>
            </w:r>
          </w:p>
        </w:tc>
      </w:tr>
      <w:tr w:rsidR="00AB505F" w:rsidRPr="00AB505F" w:rsidTr="00C4063F">
        <w:trPr>
          <w:jc w:val="center"/>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Численность лиц, подлежащих страхованию, чел.</w:t>
            </w:r>
          </w:p>
        </w:tc>
        <w:tc>
          <w:tcPr>
            <w:tcW w:w="2395" w:type="dxa"/>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Сумма страховой премии за всех застрахованных по данной программе за весь период страхования, руб.</w:t>
            </w:r>
          </w:p>
        </w:tc>
      </w:tr>
      <w:tr w:rsidR="00AB505F" w:rsidRPr="00AB505F" w:rsidTr="00C4063F">
        <w:trPr>
          <w:jc w:val="center"/>
        </w:trPr>
        <w:tc>
          <w:tcPr>
            <w:tcW w:w="2241" w:type="dxa"/>
            <w:tcBorders>
              <w:top w:val="single" w:sz="4" w:space="0" w:color="auto"/>
              <w:left w:val="single" w:sz="4" w:space="0" w:color="auto"/>
              <w:bottom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r>
      <w:tr w:rsidR="00AB505F" w:rsidRPr="00AB505F" w:rsidTr="00C4063F">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r>
      <w:tr w:rsidR="00AB505F" w:rsidRPr="00AB505F" w:rsidTr="00C4063F">
        <w:trPr>
          <w:trHeight w:val="381"/>
          <w:jc w:val="center"/>
        </w:trPr>
        <w:tc>
          <w:tcPr>
            <w:tcW w:w="2241" w:type="dxa"/>
            <w:tcBorders>
              <w:top w:val="single" w:sz="4" w:space="0" w:color="auto"/>
              <w:left w:val="single" w:sz="4" w:space="0" w:color="auto"/>
              <w:bottom w:val="single" w:sz="4" w:space="0" w:color="auto"/>
              <w:right w:val="single" w:sz="4" w:space="0" w:color="auto"/>
            </w:tcBorders>
            <w:vAlign w:val="center"/>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r>
      <w:tr w:rsidR="00AB505F" w:rsidRPr="00AB505F" w:rsidTr="00C4063F">
        <w:trPr>
          <w:jc w:val="center"/>
        </w:trPr>
        <w:tc>
          <w:tcPr>
            <w:tcW w:w="2241" w:type="dxa"/>
            <w:tcBorders>
              <w:top w:val="single" w:sz="4" w:space="0" w:color="auto"/>
              <w:left w:val="single" w:sz="4" w:space="0" w:color="auto"/>
              <w:right w:val="single" w:sz="4" w:space="0" w:color="auto"/>
            </w:tcBorders>
            <w:vAlign w:val="center"/>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p>
        </w:tc>
        <w:tc>
          <w:tcPr>
            <w:tcW w:w="2395" w:type="dxa"/>
            <w:tcBorders>
              <w:top w:val="single" w:sz="4" w:space="0" w:color="auto"/>
              <w:left w:val="single" w:sz="4" w:space="0" w:color="auto"/>
              <w:bottom w:val="single" w:sz="4" w:space="0" w:color="auto"/>
              <w:right w:val="single" w:sz="4" w:space="0" w:color="auto"/>
            </w:tcBorders>
            <w:shd w:val="clear" w:color="auto" w:fill="FFFFFF"/>
            <w:hideMark/>
          </w:tcPr>
          <w:p w:rsidR="00AB505F" w:rsidRPr="00AB505F" w:rsidRDefault="00AB505F" w:rsidP="00AB505F">
            <w:pPr>
              <w:spacing w:after="200"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[указать]</w:t>
            </w:r>
          </w:p>
        </w:tc>
      </w:tr>
    </w:tbl>
    <w:p w:rsidR="00AB505F" w:rsidRPr="00AB505F" w:rsidRDefault="00AB505F" w:rsidP="00AB505F">
      <w:pPr>
        <w:ind w:firstLine="720"/>
        <w:jc w:val="center"/>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Примечание:</w:t>
      </w:r>
    </w:p>
    <w:p w:rsidR="00AB505F" w:rsidRPr="00AB505F" w:rsidRDefault="00AB505F" w:rsidP="00AB505F">
      <w:pPr>
        <w:spacing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Участник конкурса указывает размер страховых премий на одного Застрахованного по каждой из программ ДМС. </w:t>
      </w:r>
    </w:p>
    <w:p w:rsidR="00AB505F" w:rsidRPr="00AB505F" w:rsidRDefault="00AB505F" w:rsidP="00AB505F">
      <w:pPr>
        <w:spacing w:line="276" w:lineRule="auto"/>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Участник конкурса указывает размер предлагаемой цены договора (страховой премии) на весь период страхования.</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Цены указываются с учетом НДС, а также, с учетом других налогов, пошлин.</w:t>
      </w:r>
    </w:p>
    <w:p w:rsidR="00AB505F" w:rsidRPr="00AB505F" w:rsidRDefault="00AB505F" w:rsidP="00AB505F">
      <w:pPr>
        <w:ind w:firstLine="567"/>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__________________________________</w:t>
      </w:r>
    </w:p>
    <w:p w:rsidR="00AB505F" w:rsidRPr="00AB505F" w:rsidRDefault="00AB505F" w:rsidP="00AB505F">
      <w:pPr>
        <w:ind w:right="3684" w:firstLine="567"/>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(подпись, М.П.)</w:t>
      </w:r>
    </w:p>
    <w:p w:rsidR="00AB505F" w:rsidRPr="00AB505F" w:rsidRDefault="00AB505F" w:rsidP="00AB505F">
      <w:pPr>
        <w:ind w:firstLine="567"/>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(фамилия, имя, отчество подписавшего, должность)</w:t>
      </w:r>
    </w:p>
    <w:p w:rsidR="00AB505F" w:rsidRPr="00AB505F" w:rsidRDefault="00AB505F" w:rsidP="00AB505F">
      <w:pPr>
        <w:ind w:firstLine="0"/>
        <w:rPr>
          <w:rFonts w:ascii="Times New Roman" w:eastAsia="Times New Roman" w:hAnsi="Times New Roman" w:cs="Times New Roman"/>
          <w:bCs/>
          <w:sz w:val="24"/>
          <w:szCs w:val="24"/>
          <w:lang w:eastAsia="ru-RU"/>
        </w:rPr>
      </w:pPr>
    </w:p>
    <w:p w:rsidR="00AB505F" w:rsidRPr="00AB505F" w:rsidRDefault="00AB505F" w:rsidP="00AB505F">
      <w:pPr>
        <w:ind w:firstLine="0"/>
        <w:rPr>
          <w:rFonts w:ascii="Times New Roman" w:eastAsia="Times New Roman" w:hAnsi="Times New Roman" w:cs="Times New Roman"/>
          <w:bCs/>
          <w:sz w:val="24"/>
          <w:szCs w:val="24"/>
          <w:lang w:eastAsia="ru-RU"/>
        </w:rPr>
      </w:pPr>
    </w:p>
    <w:p w:rsidR="00AB505F" w:rsidRPr="00AB505F" w:rsidRDefault="00AB505F" w:rsidP="00AB505F">
      <w:pPr>
        <w:tabs>
          <w:tab w:val="left" w:pos="6780"/>
        </w:tabs>
        <w:ind w:firstLine="0"/>
        <w:rPr>
          <w:rFonts w:ascii="Times New Roman" w:eastAsia="Times New Roman" w:hAnsi="Times New Roman" w:cs="Times New Roman"/>
          <w:bCs/>
          <w:sz w:val="24"/>
          <w:szCs w:val="24"/>
          <w:lang w:eastAsia="ru-RU"/>
        </w:rPr>
        <w:sectPr w:rsidR="00AB505F" w:rsidRPr="00AB505F" w:rsidSect="00EC02A4">
          <w:headerReference w:type="default" r:id="rId11"/>
          <w:footerReference w:type="default" r:id="rId12"/>
          <w:pgSz w:w="11907" w:h="16840" w:code="9"/>
          <w:pgMar w:top="567" w:right="567" w:bottom="0" w:left="1134" w:header="720" w:footer="720" w:gutter="0"/>
          <w:cols w:space="720"/>
        </w:sectPr>
      </w:pPr>
    </w:p>
    <w:p w:rsidR="00AB505F" w:rsidRPr="00AB505F" w:rsidRDefault="00AB505F" w:rsidP="00AB505F">
      <w:pPr>
        <w:pageBreakBefore/>
        <w:ind w:firstLine="0"/>
        <w:jc w:val="right"/>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Форма - 3</w:t>
      </w:r>
    </w:p>
    <w:p w:rsidR="00AB505F" w:rsidRPr="00AB505F" w:rsidRDefault="00AB505F" w:rsidP="00AB505F">
      <w:pPr>
        <w:keepNext/>
        <w:numPr>
          <w:ilvl w:val="4"/>
          <w:numId w:val="0"/>
        </w:numPr>
        <w:jc w:val="center"/>
        <w:outlineLvl w:val="4"/>
        <w:rPr>
          <w:rFonts w:ascii="Times New Roman" w:eastAsia="Times New Roman" w:hAnsi="Times New Roman" w:cs="Times New Roman"/>
          <w:b/>
          <w:bCs/>
          <w:sz w:val="24"/>
          <w:szCs w:val="24"/>
          <w:lang w:eastAsia="ru-RU"/>
        </w:rPr>
      </w:pPr>
      <w:bookmarkStart w:id="57" w:name="_Ref503354062"/>
      <w:r w:rsidRPr="00AB505F">
        <w:rPr>
          <w:rFonts w:ascii="Times New Roman" w:eastAsia="Times New Roman" w:hAnsi="Times New Roman" w:cs="Times New Roman"/>
          <w:b/>
          <w:bCs/>
          <w:sz w:val="24"/>
          <w:szCs w:val="24"/>
          <w:lang w:eastAsia="ru-RU"/>
        </w:rPr>
        <w:t xml:space="preserve">Анкета </w:t>
      </w:r>
      <w:bookmarkEnd w:id="57"/>
      <w:r w:rsidRPr="00AB505F">
        <w:rPr>
          <w:rFonts w:ascii="Times New Roman" w:eastAsia="Times New Roman" w:hAnsi="Times New Roman" w:cs="Times New Roman"/>
          <w:b/>
          <w:bCs/>
          <w:sz w:val="24"/>
          <w:szCs w:val="24"/>
          <w:lang w:eastAsia="ru-RU"/>
        </w:rPr>
        <w:t>участника конкурса</w:t>
      </w:r>
    </w:p>
    <w:p w:rsidR="00AB505F" w:rsidRPr="00AB505F" w:rsidRDefault="00AB505F" w:rsidP="00AB505F">
      <w:pPr>
        <w:keepNext/>
        <w:numPr>
          <w:ilvl w:val="4"/>
          <w:numId w:val="0"/>
        </w:numPr>
        <w:jc w:val="center"/>
        <w:outlineLvl w:val="4"/>
        <w:rPr>
          <w:rFonts w:ascii="Times New Roman" w:eastAsia="Times New Roman" w:hAnsi="Times New Roman" w:cs="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AB505F" w:rsidRPr="00AB505F" w:rsidTr="00C4063F">
        <w:trPr>
          <w:trHeight w:val="240"/>
          <w:tblHeader/>
        </w:trPr>
        <w:tc>
          <w:tcPr>
            <w:tcW w:w="567" w:type="dxa"/>
          </w:tcPr>
          <w:p w:rsidR="00AB505F" w:rsidRPr="00AB505F" w:rsidRDefault="00AB505F" w:rsidP="00AB505F">
            <w:pPr>
              <w:spacing w:after="60" w:line="220" w:lineRule="exact"/>
              <w:ind w:firstLine="0"/>
              <w:jc w:val="center"/>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 п/п</w:t>
            </w:r>
          </w:p>
        </w:tc>
        <w:tc>
          <w:tcPr>
            <w:tcW w:w="4240" w:type="dxa"/>
          </w:tcPr>
          <w:p w:rsidR="00AB505F" w:rsidRPr="00AB505F" w:rsidRDefault="00AB505F" w:rsidP="00AB505F">
            <w:pPr>
              <w:spacing w:after="60" w:line="220" w:lineRule="exact"/>
              <w:ind w:firstLine="0"/>
              <w:jc w:val="center"/>
              <w:rPr>
                <w:rFonts w:ascii="Times New Roman" w:eastAsia="Times New Roman" w:hAnsi="Times New Roman" w:cs="Times New Roman"/>
                <w:i/>
                <w:sz w:val="24"/>
                <w:szCs w:val="24"/>
                <w:lang w:eastAsia="ru-RU"/>
              </w:rPr>
            </w:pPr>
          </w:p>
          <w:p w:rsidR="00AB505F" w:rsidRPr="00AB505F" w:rsidRDefault="00AB505F" w:rsidP="00AB505F">
            <w:pPr>
              <w:spacing w:after="60" w:line="220" w:lineRule="exact"/>
              <w:ind w:firstLine="0"/>
              <w:jc w:val="center"/>
              <w:rPr>
                <w:rFonts w:ascii="Times New Roman" w:eastAsia="Times New Roman" w:hAnsi="Times New Roman" w:cs="Times New Roman"/>
                <w:i/>
                <w:sz w:val="24"/>
                <w:szCs w:val="24"/>
                <w:lang w:eastAsia="ru-RU"/>
              </w:rPr>
            </w:pPr>
            <w:r w:rsidRPr="00AB505F">
              <w:rPr>
                <w:rFonts w:ascii="Times New Roman" w:eastAsia="Times New Roman" w:hAnsi="Times New Roman" w:cs="Times New Roman"/>
                <w:i/>
                <w:sz w:val="24"/>
                <w:szCs w:val="24"/>
                <w:lang w:eastAsia="ru-RU"/>
              </w:rPr>
              <w:t>Наименование</w:t>
            </w:r>
          </w:p>
        </w:tc>
        <w:tc>
          <w:tcPr>
            <w:tcW w:w="5116" w:type="dxa"/>
          </w:tcPr>
          <w:p w:rsidR="00AB505F" w:rsidRPr="00AB505F" w:rsidRDefault="00AB505F" w:rsidP="00AB505F">
            <w:pPr>
              <w:spacing w:after="60" w:line="220" w:lineRule="exact"/>
              <w:ind w:left="-235" w:right="-112" w:firstLine="0"/>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Сведения об участнике конкурса</w:t>
            </w:r>
            <w:r w:rsidRPr="00AB505F">
              <w:rPr>
                <w:rFonts w:ascii="Times New Roman" w:eastAsia="Times New Roman" w:hAnsi="Times New Roman" w:cs="Times New Roman"/>
                <w:i/>
                <w:sz w:val="24"/>
                <w:szCs w:val="24"/>
                <w:lang w:eastAsia="ru-RU"/>
              </w:rPr>
              <w:t xml:space="preserve"> (заполняются участником  конкурса)</w:t>
            </w:r>
          </w:p>
        </w:tc>
      </w:tr>
      <w:tr w:rsidR="00AB505F" w:rsidRPr="00AB505F" w:rsidTr="00C4063F">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Фирменное наименование участника конкурса</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r w:rsidR="00AB505F" w:rsidRPr="00AB505F" w:rsidTr="00C4063F">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Организационно-правовая форма участника конкурса</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r w:rsidR="00AB505F" w:rsidRPr="00AB505F" w:rsidTr="00C4063F">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highlight w:val="lightGray"/>
                <w:lang w:eastAsia="ru-RU"/>
              </w:rPr>
            </w:pPr>
          </w:p>
        </w:tc>
      </w:tr>
      <w:tr w:rsidR="00AB505F" w:rsidRPr="00AB505F" w:rsidTr="00C4063F">
        <w:trPr>
          <w:trHeight w:val="475"/>
        </w:trPr>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spacing w:after="60" w:line="220" w:lineRule="exact"/>
              <w:ind w:right="-161"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Свидетельство о регистрации юридического лица (номер, дата, кем выдано)</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r w:rsidR="00AB505F" w:rsidRPr="00AB505F" w:rsidTr="00C4063F">
        <w:trPr>
          <w:trHeight w:val="318"/>
        </w:trPr>
        <w:tc>
          <w:tcPr>
            <w:tcW w:w="567" w:type="dxa"/>
          </w:tcPr>
          <w:p w:rsidR="00AB505F" w:rsidRPr="00AB505F" w:rsidRDefault="00AB505F" w:rsidP="00AB505F">
            <w:pPr>
              <w:numPr>
                <w:ilvl w:val="0"/>
                <w:numId w:val="1"/>
              </w:numPr>
              <w:tabs>
                <w:tab w:val="clear" w:pos="360"/>
                <w:tab w:val="num" w:pos="432"/>
              </w:tabs>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Юридический адрес</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r w:rsidR="00AB505F" w:rsidRPr="00AB505F" w:rsidTr="00C4063F">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Фактическое местонахождение</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r w:rsidR="00AB505F" w:rsidRPr="00AB505F" w:rsidTr="00C4063F">
        <w:trPr>
          <w:trHeight w:val="588"/>
        </w:trPr>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Банковские реквизиты (наименование банка, БИК, ИНН, р/с и к/с)</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right="-161"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Наличие документов, подтверждающих соответствие товаров, работ (услуг),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Номер, дата выдачи, кем выдан, срок действия (с приложением лицензий, сертификатов)</w:t>
            </w: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Указать сумму задолженности</w:t>
            </w: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Указать сумму активов и строки баланса</w:t>
            </w: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Проведение ликвидации и  процедуры банкротства</w:t>
            </w:r>
          </w:p>
        </w:tc>
        <w:tc>
          <w:tcPr>
            <w:tcW w:w="5116" w:type="dxa"/>
          </w:tcPr>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Да/нет (с приложением соответствующих документов)</w:t>
            </w: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Приостановление деятельности в порядке, предусмотренном  законодательством</w:t>
            </w:r>
          </w:p>
          <w:p w:rsidR="00AB505F" w:rsidRPr="00AB505F" w:rsidRDefault="00AB505F" w:rsidP="00AB505F">
            <w:pPr>
              <w:ind w:firstLine="0"/>
              <w:rPr>
                <w:rFonts w:ascii="Times New Roman" w:eastAsia="Times New Roman" w:hAnsi="Times New Roman" w:cs="Times New Roman"/>
                <w:sz w:val="24"/>
                <w:szCs w:val="24"/>
                <w:lang w:eastAsia="ru-RU"/>
              </w:rPr>
            </w:pP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Да/нет</w:t>
            </w: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Включение сведений в реестр недобросовестных поставщиков</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Да/нет</w:t>
            </w: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Объем выполненных работ (услуг), аналогичных  </w:t>
            </w:r>
            <w:r w:rsidRPr="00AB505F">
              <w:rPr>
                <w:rFonts w:ascii="Times New Roman" w:eastAsia="Times New Roman" w:hAnsi="Times New Roman" w:cs="Times New Roman"/>
                <w:spacing w:val="-20"/>
                <w:sz w:val="24"/>
                <w:szCs w:val="24"/>
                <w:lang w:eastAsia="ru-RU"/>
              </w:rPr>
              <w:t>предусмотрен</w:t>
            </w:r>
            <w:r w:rsidRPr="00AB505F">
              <w:rPr>
                <w:rFonts w:ascii="Times New Roman" w:eastAsia="Times New Roman" w:hAnsi="Times New Roman" w:cs="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p>
        </w:tc>
      </w:tr>
      <w:tr w:rsidR="00AB505F" w:rsidRPr="00AB505F" w:rsidTr="00C4063F">
        <w:trPr>
          <w:trHeight w:val="116"/>
        </w:trPr>
        <w:tc>
          <w:tcPr>
            <w:tcW w:w="567" w:type="dxa"/>
          </w:tcPr>
          <w:p w:rsidR="00AB505F" w:rsidRPr="00AB505F" w:rsidRDefault="00AB505F" w:rsidP="00AB505F">
            <w:pPr>
              <w:numPr>
                <w:ilvl w:val="0"/>
                <w:numId w:val="1"/>
              </w:numPr>
              <w:spacing w:after="60" w:line="276" w:lineRule="auto"/>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Контактные телефоны, факс </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(с указанием кода страны и города)</w:t>
            </w:r>
          </w:p>
        </w:tc>
        <w:tc>
          <w:tcPr>
            <w:tcW w:w="5116" w:type="dxa"/>
          </w:tcPr>
          <w:p w:rsidR="00AB505F" w:rsidRPr="00AB505F" w:rsidRDefault="00AB505F" w:rsidP="00AB505F">
            <w:pPr>
              <w:spacing w:after="60"/>
              <w:ind w:firstLine="0"/>
              <w:jc w:val="left"/>
              <w:rPr>
                <w:rFonts w:ascii="Times New Roman" w:eastAsia="Times New Roman" w:hAnsi="Times New Roman" w:cs="Times New Roman"/>
                <w:sz w:val="24"/>
                <w:szCs w:val="24"/>
                <w:lang w:eastAsia="ru-RU"/>
              </w:rPr>
            </w:pPr>
          </w:p>
        </w:tc>
      </w:tr>
      <w:tr w:rsidR="00AB505F" w:rsidRPr="00AB505F" w:rsidTr="00C4063F">
        <w:trPr>
          <w:trHeight w:val="463"/>
        </w:trPr>
        <w:tc>
          <w:tcPr>
            <w:tcW w:w="567" w:type="dxa"/>
          </w:tcPr>
          <w:p w:rsidR="00AB505F" w:rsidRPr="00AB505F" w:rsidRDefault="00AB505F" w:rsidP="00AB505F">
            <w:pPr>
              <w:numPr>
                <w:ilvl w:val="0"/>
                <w:numId w:val="1"/>
              </w:numPr>
              <w:spacing w:after="60" w:line="220" w:lineRule="exact"/>
              <w:jc w:val="left"/>
              <w:rPr>
                <w:rFonts w:ascii="Times New Roman" w:eastAsia="Times New Roman" w:hAnsi="Times New Roman" w:cs="Times New Roman"/>
                <w:sz w:val="24"/>
                <w:szCs w:val="24"/>
                <w:lang w:eastAsia="ru-RU"/>
              </w:rPr>
            </w:pPr>
          </w:p>
        </w:tc>
        <w:tc>
          <w:tcPr>
            <w:tcW w:w="4240" w:type="dxa"/>
          </w:tcPr>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Адрес электронной почты</w:t>
            </w:r>
          </w:p>
        </w:tc>
        <w:tc>
          <w:tcPr>
            <w:tcW w:w="5116" w:type="dxa"/>
          </w:tcPr>
          <w:p w:rsidR="00AB505F" w:rsidRPr="00AB505F" w:rsidRDefault="00AB505F" w:rsidP="00AB505F">
            <w:pPr>
              <w:spacing w:after="60" w:line="220" w:lineRule="exact"/>
              <w:ind w:firstLine="0"/>
              <w:jc w:val="left"/>
              <w:rPr>
                <w:rFonts w:ascii="Times New Roman" w:eastAsia="Times New Roman" w:hAnsi="Times New Roman" w:cs="Times New Roman"/>
                <w:sz w:val="24"/>
                <w:szCs w:val="24"/>
                <w:lang w:eastAsia="ru-RU"/>
              </w:rPr>
            </w:pPr>
          </w:p>
        </w:tc>
      </w:tr>
    </w:tbl>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Примечание.</w:t>
      </w:r>
    </w:p>
    <w:p w:rsidR="00AB505F" w:rsidRPr="00AB505F" w:rsidRDefault="00AB505F" w:rsidP="00AB505F">
      <w:pPr>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информация и документы в соответствии с п. 2 инструкции участникам конкурса.</w:t>
      </w:r>
    </w:p>
    <w:p w:rsidR="00AB505F" w:rsidRPr="00AB505F" w:rsidRDefault="00AB505F" w:rsidP="00AB505F">
      <w:pPr>
        <w:autoSpaceDE w:val="0"/>
        <w:autoSpaceDN w:val="0"/>
        <w:adjustRightInd w:val="0"/>
        <w:contextualSpacing/>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AB505F" w:rsidRPr="00AB505F" w:rsidRDefault="00AB505F" w:rsidP="00AB505F">
      <w:pPr>
        <w:ind w:firstLine="567"/>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____________________________________</w:t>
      </w:r>
    </w:p>
    <w:p w:rsidR="00AB505F" w:rsidRPr="00AB505F" w:rsidRDefault="00AB505F" w:rsidP="00AB505F">
      <w:pPr>
        <w:ind w:right="3684" w:firstLine="567"/>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(подпись, М.П.)</w:t>
      </w:r>
    </w:p>
    <w:p w:rsidR="00AB505F" w:rsidRPr="00AB505F" w:rsidRDefault="00AB505F" w:rsidP="00AB505F">
      <w:pPr>
        <w:ind w:firstLine="567"/>
        <w:rPr>
          <w:rFonts w:ascii="Times New Roman" w:eastAsia="Times New Roman" w:hAnsi="Times New Roman" w:cs="Times New Roman"/>
          <w:sz w:val="28"/>
          <w:szCs w:val="24"/>
          <w:lang w:eastAsia="ru-RU"/>
        </w:rPr>
      </w:pPr>
    </w:p>
    <w:p w:rsidR="00AB505F" w:rsidRPr="00AB505F" w:rsidRDefault="00AB505F" w:rsidP="00AB505F">
      <w:pPr>
        <w:ind w:firstLine="567"/>
        <w:rPr>
          <w:rFonts w:ascii="Times New Roman" w:eastAsia="Times New Roman" w:hAnsi="Times New Roman" w:cs="Times New Roman"/>
          <w:sz w:val="28"/>
          <w:szCs w:val="24"/>
          <w:lang w:eastAsia="ru-RU"/>
        </w:rPr>
      </w:pPr>
      <w:r w:rsidRPr="00AB505F">
        <w:rPr>
          <w:rFonts w:ascii="Times New Roman" w:eastAsia="Times New Roman" w:hAnsi="Times New Roman" w:cs="Times New Roman"/>
          <w:sz w:val="28"/>
          <w:szCs w:val="24"/>
          <w:lang w:eastAsia="ru-RU"/>
        </w:rPr>
        <w:t>____________________________________</w:t>
      </w:r>
    </w:p>
    <w:p w:rsidR="00AB505F" w:rsidRPr="00AB505F" w:rsidRDefault="00AB505F" w:rsidP="00AB505F">
      <w:pPr>
        <w:ind w:right="3684" w:firstLine="567"/>
        <w:jc w:val="center"/>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(фамилия, имя, отчество подписавшего, должность)</w:t>
      </w: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r w:rsidRPr="00AB505F">
        <w:rPr>
          <w:rFonts w:ascii="Times New Roman" w:eastAsia="Times New Roman" w:hAnsi="Times New Roman" w:cs="Times New Roman"/>
          <w:b/>
          <w:bCs/>
          <w:sz w:val="24"/>
          <w:szCs w:val="29"/>
          <w:lang w:eastAsia="ru-RU"/>
        </w:rPr>
        <w:t xml:space="preserve">                                                                                                       </w:t>
      </w: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p>
    <w:p w:rsidR="00AB505F" w:rsidRPr="00AB505F" w:rsidRDefault="00AB505F" w:rsidP="00AB505F">
      <w:pPr>
        <w:ind w:firstLine="0"/>
        <w:rPr>
          <w:rFonts w:ascii="Times New Roman" w:eastAsia="Times New Roman" w:hAnsi="Times New Roman" w:cs="Times New Roman"/>
          <w:b/>
          <w:bCs/>
          <w:sz w:val="24"/>
          <w:szCs w:val="29"/>
          <w:lang w:eastAsia="ru-RU"/>
        </w:rPr>
      </w:pPr>
      <w:r w:rsidRPr="00AB505F">
        <w:rPr>
          <w:rFonts w:ascii="Times New Roman" w:eastAsia="Times New Roman" w:hAnsi="Times New Roman" w:cs="Times New Roman"/>
          <w:b/>
          <w:bCs/>
          <w:sz w:val="24"/>
          <w:szCs w:val="29"/>
          <w:lang w:eastAsia="ru-RU"/>
        </w:rPr>
        <w:t xml:space="preserve">                                 </w:t>
      </w:r>
    </w:p>
    <w:p w:rsidR="00AB505F" w:rsidRPr="00AB505F" w:rsidRDefault="00AB505F" w:rsidP="00AB505F">
      <w:pPr>
        <w:ind w:firstLine="0"/>
        <w:rPr>
          <w:rFonts w:ascii="Times New Roman" w:eastAsia="Times New Roman" w:hAnsi="Times New Roman" w:cs="Times New Roman"/>
          <w:b/>
          <w:bCs/>
          <w:sz w:val="24"/>
          <w:szCs w:val="29"/>
          <w:lang w:eastAsia="ru-RU"/>
        </w:rPr>
      </w:pPr>
      <w:r w:rsidRPr="00AB505F">
        <w:rPr>
          <w:rFonts w:ascii="Times New Roman" w:eastAsia="Times New Roman" w:hAnsi="Times New Roman" w:cs="Times New Roman"/>
          <w:b/>
          <w:bCs/>
          <w:sz w:val="24"/>
          <w:szCs w:val="29"/>
          <w:lang w:eastAsia="ru-RU"/>
        </w:rPr>
        <w:t xml:space="preserve">                                                                                                                                                Форма – 4</w:t>
      </w:r>
    </w:p>
    <w:p w:rsidR="00AB505F" w:rsidRPr="00AB505F" w:rsidRDefault="00AB505F" w:rsidP="00AB505F">
      <w:pPr>
        <w:ind w:firstLine="0"/>
        <w:rPr>
          <w:rFonts w:ascii="Times New Roman" w:eastAsia="Times New Roman" w:hAnsi="Times New Roman" w:cs="Times New Roman"/>
          <w:sz w:val="28"/>
          <w:szCs w:val="29"/>
          <w:lang w:eastAsia="ru-RU"/>
        </w:rPr>
      </w:pPr>
    </w:p>
    <w:p w:rsidR="00AB505F" w:rsidRPr="00AB505F" w:rsidRDefault="00AB505F" w:rsidP="00AB505F">
      <w:pPr>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AB505F" w:rsidRPr="00AB505F" w:rsidRDefault="00AB505F" w:rsidP="00AB505F">
      <w:pPr>
        <w:ind w:left="6120" w:hanging="612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w:t>
      </w:r>
    </w:p>
    <w:p w:rsidR="00AB505F" w:rsidRPr="00AB505F" w:rsidRDefault="00AB505F" w:rsidP="00AB505F">
      <w:pPr>
        <w:ind w:left="6120" w:hanging="612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w:t>
      </w:r>
    </w:p>
    <w:p w:rsidR="00AB505F" w:rsidRPr="00AB505F" w:rsidRDefault="00AB505F" w:rsidP="00AB505F">
      <w:pPr>
        <w:ind w:left="4944"/>
        <w:jc w:val="left"/>
        <w:rPr>
          <w:rFonts w:ascii="Times New Roman" w:eastAsia="Times New Roman" w:hAnsi="Times New Roman" w:cs="Times New Roman"/>
          <w:b/>
          <w:sz w:val="24"/>
          <w:szCs w:val="24"/>
          <w:lang w:eastAsia="ru-RU"/>
        </w:rPr>
      </w:pPr>
    </w:p>
    <w:p w:rsidR="00AB505F" w:rsidRPr="00AB505F" w:rsidRDefault="00AB505F" w:rsidP="00AB505F">
      <w:pPr>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Предложение о функциональных и качественных характеристиках услуг </w:t>
      </w:r>
    </w:p>
    <w:p w:rsidR="00AB505F" w:rsidRPr="00AB505F" w:rsidRDefault="00AB505F" w:rsidP="00AB505F">
      <w:pPr>
        <w:ind w:firstLine="0"/>
        <w:rPr>
          <w:rFonts w:ascii="Times New Roman" w:eastAsia="Times New Roman" w:hAnsi="Times New Roman" w:cs="Times New Roman"/>
          <w:sz w:val="24"/>
          <w:szCs w:val="28"/>
          <w:lang w:eastAsia="ru-RU"/>
        </w:rPr>
      </w:pPr>
    </w:p>
    <w:p w:rsidR="00AB505F" w:rsidRPr="00AB505F" w:rsidRDefault="00AB505F" w:rsidP="00AB505F">
      <w:pPr>
        <w:ind w:right="-92" w:firstLine="0"/>
        <w:jc w:val="left"/>
        <w:rPr>
          <w:rFonts w:ascii="Times New Roman" w:eastAsia="Times New Roman" w:hAnsi="Times New Roman" w:cs="Times New Roman"/>
          <w:i/>
          <w:sz w:val="24"/>
          <w:szCs w:val="24"/>
          <w:lang w:eastAsia="ru-RU"/>
        </w:rPr>
      </w:pPr>
      <w:r w:rsidRPr="00AB505F">
        <w:rPr>
          <w:rFonts w:ascii="Times New Roman" w:eastAsia="Times New Roman" w:hAnsi="Times New Roman" w:cs="Times New Roman"/>
          <w:sz w:val="24"/>
          <w:szCs w:val="24"/>
          <w:lang w:eastAsia="ru-RU"/>
        </w:rPr>
        <w:t xml:space="preserve">Участника конкурса _____________ </w:t>
      </w:r>
      <w:r w:rsidRPr="00AB505F">
        <w:rPr>
          <w:rFonts w:ascii="Times New Roman" w:eastAsia="Times New Roman" w:hAnsi="Times New Roman" w:cs="Times New Roman"/>
          <w:sz w:val="20"/>
          <w:szCs w:val="20"/>
          <w:lang w:eastAsia="ru-RU"/>
        </w:rPr>
        <w:t>[наименование, Ф.И.О. участника конкурса]</w:t>
      </w:r>
      <w:r w:rsidRPr="00AB505F">
        <w:rPr>
          <w:rFonts w:ascii="Times New Roman" w:eastAsia="Times New Roman" w:hAnsi="Times New Roman" w:cs="Times New Roman"/>
          <w:sz w:val="24"/>
          <w:szCs w:val="24"/>
          <w:lang w:eastAsia="ru-RU"/>
        </w:rPr>
        <w:t xml:space="preserve"> _______________</w:t>
      </w:r>
    </w:p>
    <w:p w:rsidR="00AB505F" w:rsidRPr="00AB505F" w:rsidRDefault="00AB505F" w:rsidP="00AB505F">
      <w:pPr>
        <w:ind w:left="-142" w:firstLine="1146"/>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Исполняя наши обязательства и изучив конкурсную документацию </w:t>
      </w:r>
      <w:r w:rsidRPr="00AB505F">
        <w:rPr>
          <w:rFonts w:ascii="Times New Roman" w:eastAsia="Times New Roman" w:hAnsi="Times New Roman" w:cs="Times New Roman"/>
          <w:color w:val="000000"/>
          <w:sz w:val="24"/>
          <w:szCs w:val="24"/>
          <w:lang w:eastAsia="ru-RU"/>
        </w:rPr>
        <w:t xml:space="preserve">на право </w:t>
      </w:r>
      <w:r w:rsidRPr="00AB505F">
        <w:rPr>
          <w:rFonts w:ascii="Times New Roman" w:eastAsia="Times New Roman" w:hAnsi="Times New Roman" w:cs="Times New Roman"/>
          <w:sz w:val="24"/>
          <w:szCs w:val="24"/>
          <w:lang w:eastAsia="ru-RU"/>
        </w:rPr>
        <w:t>заключения с Постоянным Комитетом Союзного государства Договора на ________________________________ ___________________________,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AB505F" w:rsidRPr="00AB505F" w:rsidRDefault="00AB505F" w:rsidP="00AB505F">
      <w:pPr>
        <w:ind w:firstLine="0"/>
        <w:jc w:val="left"/>
        <w:rPr>
          <w:rFonts w:ascii="Times New Roman" w:eastAsia="Times New Roman" w:hAnsi="Times New Roman" w:cs="Times New Roman"/>
          <w:color w:val="000000"/>
          <w:sz w:val="24"/>
          <w:szCs w:val="24"/>
          <w:lang w:eastAsia="ru-RU"/>
        </w:rPr>
      </w:pPr>
      <w:r w:rsidRPr="00AB505F">
        <w:rPr>
          <w:rFonts w:ascii="Times New Roman" w:eastAsia="Times New Roman" w:hAnsi="Times New Roman" w:cs="Times New Roman"/>
          <w:b/>
          <w:sz w:val="24"/>
          <w:szCs w:val="24"/>
          <w:lang w:eastAsia="ru-RU"/>
        </w:rPr>
        <w:t xml:space="preserve"> __________________________________________________________________________________</w:t>
      </w:r>
    </w:p>
    <w:p w:rsidR="00AB505F" w:rsidRPr="00AB505F" w:rsidRDefault="00AB505F" w:rsidP="00AB505F">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AB505F">
        <w:rPr>
          <w:rFonts w:ascii="Times New Roman" w:eastAsia="Times New Roman" w:hAnsi="Times New Roman" w:cs="Times New Roman"/>
          <w:sz w:val="32"/>
          <w:szCs w:val="20"/>
          <w:vertAlign w:val="superscript"/>
          <w:lang w:eastAsia="ru-RU"/>
        </w:rPr>
        <w:t>(наименование, Ф.И.О. участника конкурса)</w:t>
      </w:r>
    </w:p>
    <w:p w:rsidR="00AB505F" w:rsidRPr="00AB505F" w:rsidRDefault="00AB505F" w:rsidP="00AB505F">
      <w:pPr>
        <w:keepNext/>
        <w:suppressAutoHyphens/>
        <w:ind w:firstLine="0"/>
        <w:jc w:val="left"/>
        <w:outlineLvl w:val="0"/>
        <w:rPr>
          <w:rFonts w:ascii="Times New Roman" w:eastAsia="Times New Roman" w:hAnsi="Times New Roman" w:cs="Times New Roman"/>
          <w:b/>
          <w:sz w:val="32"/>
          <w:szCs w:val="20"/>
          <w:lang w:eastAsia="ru-RU"/>
        </w:rPr>
      </w:pPr>
      <w:r w:rsidRPr="00AB505F">
        <w:rPr>
          <w:rFonts w:ascii="Times New Roman" w:eastAsia="Times New Roman" w:hAnsi="Times New Roman" w:cs="Times New Roman"/>
          <w:sz w:val="24"/>
          <w:szCs w:val="24"/>
          <w:lang w:eastAsia="ru-RU"/>
        </w:rPr>
        <w:t>в лице</w:t>
      </w:r>
      <w:r w:rsidRPr="00AB505F">
        <w:rPr>
          <w:rFonts w:ascii="Times New Roman" w:eastAsia="Times New Roman" w:hAnsi="Times New Roman" w:cs="Times New Roman"/>
          <w:b/>
          <w:sz w:val="32"/>
          <w:szCs w:val="20"/>
          <w:lang w:eastAsia="ru-RU"/>
        </w:rPr>
        <w:t xml:space="preserve"> ______________________________________________________________</w:t>
      </w:r>
    </w:p>
    <w:p w:rsidR="00AB505F" w:rsidRPr="00AB505F" w:rsidRDefault="00AB505F" w:rsidP="00AB505F">
      <w:pPr>
        <w:keepNext/>
        <w:suppressAutoHyphens/>
        <w:ind w:firstLine="0"/>
        <w:jc w:val="center"/>
        <w:outlineLvl w:val="0"/>
        <w:rPr>
          <w:rFonts w:ascii="Times New Roman" w:eastAsia="Times New Roman" w:hAnsi="Times New Roman" w:cs="Times New Roman"/>
          <w:sz w:val="32"/>
          <w:szCs w:val="20"/>
          <w:vertAlign w:val="superscript"/>
          <w:lang w:eastAsia="ru-RU"/>
        </w:rPr>
      </w:pPr>
      <w:r w:rsidRPr="00AB505F">
        <w:rPr>
          <w:rFonts w:ascii="Times New Roman" w:eastAsia="Times New Roman" w:hAnsi="Times New Roman" w:cs="Times New Roman"/>
          <w:b/>
          <w:sz w:val="32"/>
          <w:szCs w:val="20"/>
          <w:vertAlign w:val="superscript"/>
          <w:lang w:eastAsia="ru-RU"/>
        </w:rPr>
        <w:t>(</w:t>
      </w:r>
      <w:r w:rsidRPr="00AB505F">
        <w:rPr>
          <w:rFonts w:ascii="Times New Roman" w:eastAsia="Times New Roman" w:hAnsi="Times New Roman" w:cs="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AB505F" w:rsidRPr="00AB505F" w:rsidRDefault="00AB505F" w:rsidP="00AB505F">
      <w:pPr>
        <w:keepNext/>
        <w:suppressAutoHyphens/>
        <w:ind w:firstLine="0"/>
        <w:jc w:val="left"/>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уполномоченного в случае признания нас победителями конкурса подписать Договор, согласны </w:t>
      </w:r>
      <w:r w:rsidRPr="00AB505F">
        <w:rPr>
          <w:rFonts w:ascii="Times New Roman" w:eastAsia="Times New Roman" w:hAnsi="Times New Roman" w:cs="Times New Roman"/>
          <w:sz w:val="20"/>
          <w:szCs w:val="20"/>
          <w:lang w:eastAsia="ru-RU"/>
        </w:rPr>
        <w:t>поставить товар, выполнить  работы,  оказать услуги,</w:t>
      </w:r>
      <w:r w:rsidRPr="00AB505F">
        <w:rPr>
          <w:rFonts w:ascii="Times New Roman" w:eastAsia="Times New Roman" w:hAnsi="Times New Roman" w:cs="Times New Roman"/>
          <w:sz w:val="24"/>
          <w:szCs w:val="24"/>
          <w:lang w:eastAsia="ru-RU"/>
        </w:rPr>
        <w:t xml:space="preserve"> предусмотренные конкурсом, имеющие следующие</w:t>
      </w: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 xml:space="preserve">функциональные, качественные и экологические характеристики: </w:t>
      </w:r>
    </w:p>
    <w:p w:rsidR="00AB505F" w:rsidRPr="00AB505F" w:rsidRDefault="00AB505F" w:rsidP="00AB505F">
      <w:pPr>
        <w:keepNext/>
        <w:suppressAutoHyphens/>
        <w:ind w:firstLine="0"/>
        <w:jc w:val="left"/>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1.___________</w:t>
      </w:r>
      <w:r w:rsidRPr="00AB505F">
        <w:rPr>
          <w:rFonts w:ascii="Times New Roman" w:eastAsia="Times New Roman" w:hAnsi="Times New Roman" w:cs="Times New Roman"/>
          <w:sz w:val="20"/>
          <w:szCs w:val="20"/>
          <w:lang w:eastAsia="ru-RU"/>
        </w:rPr>
        <w:t>заполняется участником конкурса</w:t>
      </w:r>
      <w:r w:rsidRPr="00AB505F">
        <w:rPr>
          <w:rFonts w:ascii="Times New Roman" w:eastAsia="Times New Roman" w:hAnsi="Times New Roman" w:cs="Times New Roman"/>
          <w:sz w:val="24"/>
          <w:szCs w:val="24"/>
          <w:lang w:eastAsia="ru-RU"/>
        </w:rPr>
        <w:t>____________________________________________;</w:t>
      </w:r>
    </w:p>
    <w:p w:rsidR="00AB505F" w:rsidRPr="00AB505F" w:rsidRDefault="00AB505F" w:rsidP="00AB505F">
      <w:pPr>
        <w:keepNext/>
        <w:suppressAutoHyphens/>
        <w:ind w:firstLine="0"/>
        <w:jc w:val="left"/>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2._____________________</w:t>
      </w:r>
      <w:r w:rsidRPr="00AB505F">
        <w:rPr>
          <w:rFonts w:ascii="Times New Roman" w:eastAsia="Times New Roman" w:hAnsi="Times New Roman" w:cs="Times New Roman"/>
          <w:sz w:val="20"/>
          <w:szCs w:val="20"/>
          <w:lang w:eastAsia="ru-RU"/>
        </w:rPr>
        <w:t xml:space="preserve"> заполняется участником конкурса</w:t>
      </w:r>
      <w:r w:rsidRPr="00AB505F">
        <w:rPr>
          <w:rFonts w:ascii="Times New Roman" w:eastAsia="Times New Roman" w:hAnsi="Times New Roman" w:cs="Times New Roman"/>
          <w:sz w:val="24"/>
          <w:szCs w:val="24"/>
          <w:lang w:eastAsia="ru-RU"/>
        </w:rPr>
        <w:t xml:space="preserve"> __________________________________;</w:t>
      </w:r>
    </w:p>
    <w:p w:rsidR="00AB505F" w:rsidRPr="00AB505F" w:rsidRDefault="00AB505F" w:rsidP="00AB505F">
      <w:pPr>
        <w:keepNext/>
        <w:suppressAutoHyphens/>
        <w:ind w:firstLine="0"/>
        <w:jc w:val="left"/>
        <w:outlineLvl w:val="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3.________________________</w:t>
      </w:r>
      <w:r w:rsidRPr="00AB505F">
        <w:rPr>
          <w:rFonts w:ascii="Times New Roman" w:eastAsia="Times New Roman" w:hAnsi="Times New Roman" w:cs="Times New Roman"/>
          <w:color w:val="FF0000"/>
          <w:sz w:val="20"/>
          <w:szCs w:val="20"/>
          <w:lang w:eastAsia="ru-RU"/>
        </w:rPr>
        <w:t xml:space="preserve"> </w:t>
      </w:r>
      <w:r w:rsidRPr="00AB505F">
        <w:rPr>
          <w:rFonts w:ascii="Times New Roman" w:eastAsia="Times New Roman" w:hAnsi="Times New Roman" w:cs="Times New Roman"/>
          <w:sz w:val="20"/>
          <w:szCs w:val="20"/>
          <w:lang w:eastAsia="ru-RU"/>
        </w:rPr>
        <w:t>заполняется участником конкурса</w:t>
      </w:r>
      <w:r w:rsidRPr="00AB505F">
        <w:rPr>
          <w:rFonts w:ascii="Times New Roman" w:eastAsia="Times New Roman" w:hAnsi="Times New Roman" w:cs="Times New Roman"/>
          <w:sz w:val="24"/>
          <w:szCs w:val="24"/>
          <w:lang w:eastAsia="ru-RU"/>
        </w:rPr>
        <w:t xml:space="preserve"> ___________________________  и т.д.</w:t>
      </w:r>
    </w:p>
    <w:p w:rsidR="00AB505F" w:rsidRPr="00AB505F" w:rsidRDefault="00AB505F" w:rsidP="00AB505F">
      <w:pPr>
        <w:ind w:firstLine="0"/>
        <w:jc w:val="left"/>
        <w:rPr>
          <w:rFonts w:ascii="Times New Roman" w:eastAsia="Times New Roman" w:hAnsi="Times New Roman" w:cs="Times New Roman"/>
          <w:color w:val="000000"/>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color w:val="000000"/>
          <w:sz w:val="24"/>
          <w:szCs w:val="24"/>
          <w:lang w:eastAsia="ru-RU"/>
        </w:rPr>
        <w:t xml:space="preserve">  Мы ознакомлены с материалами Технического задания, влияющими на </w:t>
      </w:r>
      <w:r w:rsidRPr="00AB505F">
        <w:rPr>
          <w:rFonts w:ascii="Times New Roman" w:eastAsia="Times New Roman" w:hAnsi="Times New Roman" w:cs="Times New Roman"/>
          <w:sz w:val="24"/>
          <w:szCs w:val="24"/>
          <w:lang w:eastAsia="ru-RU"/>
        </w:rPr>
        <w:t>стоимость выполнения работ и оказания услуг по Договору.</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Полное наименование организации 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Юридический адрес организации ____________________________________________________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Фактический адрес организации 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Банковские реквизиты ____________________________________________________________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Должность руководителя ___________________________________________________________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Фамилия, имя, отчество руководителя (полностью) 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Адрес электронной почты __________________________________________________________</w:t>
      </w: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Участник конкурса            ____</w:t>
      </w:r>
      <w:r w:rsidRPr="00AB505F">
        <w:rPr>
          <w:rFonts w:ascii="Times New Roman" w:eastAsia="Times New Roman" w:hAnsi="Times New Roman" w:cs="Times New Roman"/>
          <w:sz w:val="24"/>
          <w:szCs w:val="24"/>
          <w:lang w:eastAsia="ru-RU"/>
        </w:rPr>
        <w:t>__________________ (Ф.И.О.)</w:t>
      </w:r>
    </w:p>
    <w:p w:rsidR="00AB505F" w:rsidRPr="00AB505F" w:rsidRDefault="00AB505F" w:rsidP="00AB505F">
      <w:pPr>
        <w:ind w:left="3540" w:firstLine="0"/>
        <w:jc w:val="left"/>
        <w:rPr>
          <w:rFonts w:ascii="Times New Roman" w:eastAsia="Times New Roman" w:hAnsi="Times New Roman" w:cs="Times New Roman"/>
          <w:i/>
          <w:sz w:val="24"/>
          <w:szCs w:val="24"/>
          <w:vertAlign w:val="superscript"/>
          <w:lang w:eastAsia="ru-RU"/>
        </w:rPr>
      </w:pPr>
      <w:r w:rsidRPr="00AB505F">
        <w:rPr>
          <w:rFonts w:ascii="Times New Roman" w:eastAsia="Times New Roman" w:hAnsi="Times New Roman" w:cs="Times New Roman"/>
          <w:i/>
          <w:sz w:val="24"/>
          <w:szCs w:val="24"/>
          <w:vertAlign w:val="superscript"/>
          <w:lang w:eastAsia="ru-RU"/>
        </w:rPr>
        <w:t xml:space="preserve">      (подпись)</w:t>
      </w: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Главный бухгалтер</w:t>
      </w:r>
      <w:r w:rsidRPr="00AB505F">
        <w:rPr>
          <w:rFonts w:ascii="Times New Roman" w:eastAsia="Times New Roman" w:hAnsi="Times New Roman" w:cs="Times New Roman"/>
          <w:sz w:val="24"/>
          <w:szCs w:val="24"/>
          <w:lang w:eastAsia="ru-RU"/>
        </w:rPr>
        <w:t xml:space="preserve">              ______________________ (Ф.И.О.)</w:t>
      </w:r>
    </w:p>
    <w:p w:rsidR="00AB505F" w:rsidRPr="00AB505F" w:rsidRDefault="00AB505F" w:rsidP="00AB505F">
      <w:pPr>
        <w:ind w:firstLine="0"/>
        <w:jc w:val="left"/>
        <w:rPr>
          <w:rFonts w:ascii="Times New Roman" w:eastAsia="Times New Roman" w:hAnsi="Times New Roman" w:cs="Times New Roman"/>
          <w:sz w:val="24"/>
          <w:szCs w:val="24"/>
          <w:vertAlign w:val="superscript"/>
          <w:lang w:eastAsia="ru-RU"/>
        </w:rPr>
      </w:pPr>
    </w:p>
    <w:p w:rsidR="00AB505F" w:rsidRPr="00AB505F" w:rsidRDefault="00AB505F" w:rsidP="00AB505F">
      <w:pPr>
        <w:ind w:firstLine="0"/>
        <w:jc w:val="left"/>
        <w:rPr>
          <w:rFonts w:ascii="Times New Roman" w:eastAsia="Times New Roman" w:hAnsi="Times New Roman" w:cs="Times New Roman"/>
          <w:i/>
          <w:sz w:val="24"/>
          <w:szCs w:val="24"/>
          <w:vertAlign w:val="superscript"/>
          <w:lang w:eastAsia="ru-RU"/>
        </w:rPr>
      </w:pPr>
      <w:r w:rsidRPr="00AB505F">
        <w:rPr>
          <w:rFonts w:ascii="Times New Roman" w:eastAsia="Times New Roman" w:hAnsi="Times New Roman" w:cs="Times New Roman"/>
          <w:sz w:val="24"/>
          <w:szCs w:val="24"/>
          <w:vertAlign w:val="superscript"/>
          <w:lang w:eastAsia="ru-RU"/>
        </w:rPr>
        <w:t xml:space="preserve">МП </w:t>
      </w:r>
      <w:r w:rsidRPr="00AB505F">
        <w:rPr>
          <w:rFonts w:ascii="Times New Roman" w:eastAsia="Times New Roman" w:hAnsi="Times New Roman" w:cs="Times New Roman"/>
          <w:i/>
          <w:sz w:val="24"/>
          <w:szCs w:val="24"/>
          <w:vertAlign w:val="superscript"/>
          <w:lang w:eastAsia="ru-RU"/>
        </w:rPr>
        <w:t xml:space="preserve">                                                                                   (подпись)</w:t>
      </w:r>
    </w:p>
    <w:p w:rsidR="00AB505F" w:rsidRPr="00AB505F" w:rsidRDefault="00AB505F" w:rsidP="00AB505F">
      <w:pPr>
        <w:ind w:firstLine="0"/>
        <w:jc w:val="left"/>
        <w:rPr>
          <w:rFonts w:ascii="Times New Roman" w:eastAsia="Times New Roman" w:hAnsi="Times New Roman" w:cs="Times New Roman"/>
          <w:b/>
          <w:i/>
          <w:sz w:val="24"/>
          <w:szCs w:val="24"/>
          <w:u w:val="single"/>
          <w:lang w:eastAsia="ru-RU"/>
        </w:rPr>
      </w:pPr>
    </w:p>
    <w:p w:rsidR="00AB505F" w:rsidRPr="00AB505F" w:rsidRDefault="00AB505F" w:rsidP="00AB505F">
      <w:pPr>
        <w:ind w:firstLine="0"/>
        <w:jc w:val="left"/>
        <w:rPr>
          <w:rFonts w:ascii="Times New Roman" w:eastAsia="Times New Roman" w:hAnsi="Times New Roman" w:cs="Times New Roman"/>
          <w:b/>
          <w:i/>
          <w:sz w:val="24"/>
          <w:szCs w:val="24"/>
          <w:lang w:eastAsia="ru-RU"/>
        </w:rPr>
      </w:pPr>
      <w:r w:rsidRPr="00AB505F">
        <w:rPr>
          <w:rFonts w:ascii="Times New Roman" w:eastAsia="Times New Roman" w:hAnsi="Times New Roman" w:cs="Times New Roman"/>
          <w:b/>
          <w:i/>
          <w:sz w:val="24"/>
          <w:szCs w:val="24"/>
          <w:u w:val="single"/>
          <w:lang w:eastAsia="ru-RU"/>
        </w:rPr>
        <w:t>Примечание</w:t>
      </w:r>
      <w:r w:rsidRPr="00AB505F">
        <w:rPr>
          <w:rFonts w:ascii="Times New Roman" w:eastAsia="Times New Roman" w:hAnsi="Times New Roman" w:cs="Times New Roman"/>
          <w:b/>
          <w:i/>
          <w:sz w:val="24"/>
          <w:szCs w:val="24"/>
          <w:lang w:eastAsia="ru-RU"/>
        </w:rPr>
        <w:t>:</w:t>
      </w:r>
    </w:p>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AB505F" w:rsidRPr="00AB505F" w:rsidRDefault="00AB505F" w:rsidP="00AB505F">
      <w:pPr>
        <w:ind w:firstLine="0"/>
        <w:rPr>
          <w:rFonts w:ascii="Times New Roman" w:eastAsia="Times New Roman" w:hAnsi="Times New Roman" w:cs="Times New Roman"/>
          <w:sz w:val="29"/>
          <w:szCs w:val="29"/>
          <w:lang w:eastAsia="ru-RU"/>
        </w:rPr>
      </w:pPr>
    </w:p>
    <w:p w:rsidR="00AB505F" w:rsidRPr="00AB505F" w:rsidRDefault="00AB505F" w:rsidP="00AB505F">
      <w:pPr>
        <w:ind w:firstLine="0"/>
        <w:rPr>
          <w:rFonts w:ascii="Times New Roman" w:eastAsia="Times New Roman" w:hAnsi="Times New Roman" w:cs="Times New Roman"/>
          <w:sz w:val="29"/>
          <w:szCs w:val="29"/>
          <w:lang w:eastAsia="ru-RU"/>
        </w:rPr>
      </w:pPr>
    </w:p>
    <w:p w:rsidR="00AB505F" w:rsidRPr="00AB505F" w:rsidRDefault="00AB505F" w:rsidP="00AB505F">
      <w:pPr>
        <w:ind w:firstLine="0"/>
        <w:rPr>
          <w:rFonts w:ascii="Times New Roman" w:eastAsia="Times New Roman" w:hAnsi="Times New Roman" w:cs="Times New Roman"/>
          <w:sz w:val="29"/>
          <w:szCs w:val="29"/>
          <w:lang w:eastAsia="ru-RU"/>
        </w:rPr>
      </w:pPr>
    </w:p>
    <w:p w:rsidR="00AB505F" w:rsidRPr="00AB505F" w:rsidRDefault="00AB505F" w:rsidP="00AB505F">
      <w:pPr>
        <w:ind w:firstLine="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 xml:space="preserve">                                                                                                                                                   Форма - 5</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Дата, исх. Номер</w:t>
      </w:r>
      <w:r w:rsidRPr="00AB505F">
        <w:rPr>
          <w:rFonts w:ascii="Times New Roman" w:eastAsia="Times New Roman" w:hAnsi="Times New Roman" w:cs="Times New Roman"/>
          <w:sz w:val="29"/>
          <w:szCs w:val="29"/>
          <w:lang w:eastAsia="ru-RU"/>
        </w:rPr>
        <w:t xml:space="preserve">                                                                </w:t>
      </w:r>
      <w:r w:rsidRPr="00AB505F">
        <w:rPr>
          <w:rFonts w:ascii="Times New Roman" w:eastAsia="Times New Roman" w:hAnsi="Times New Roman" w:cs="Times New Roman"/>
          <w:sz w:val="24"/>
          <w:szCs w:val="24"/>
          <w:lang w:eastAsia="ru-RU"/>
        </w:rPr>
        <w:t xml:space="preserve">Председателю конкурсной комиссии </w:t>
      </w:r>
    </w:p>
    <w:p w:rsidR="00AB505F" w:rsidRPr="00AB505F" w:rsidRDefault="00AB505F" w:rsidP="00AB505F">
      <w:pPr>
        <w:ind w:firstLine="0"/>
        <w:jc w:val="right"/>
        <w:rPr>
          <w:rFonts w:ascii="Times New Roman" w:eastAsia="Times New Roman" w:hAnsi="Times New Roman" w:cs="Times New Roman"/>
          <w:sz w:val="24"/>
          <w:szCs w:val="24"/>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Запрос на разъяснение конкурсной документации</w:t>
      </w: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tabs>
          <w:tab w:val="center" w:pos="4153"/>
          <w:tab w:val="right" w:pos="8306"/>
        </w:tabs>
        <w:ind w:firstLine="0"/>
        <w:jc w:val="left"/>
        <w:rPr>
          <w:rFonts w:ascii="Times New Roman" w:eastAsia="Times New Roman" w:hAnsi="Times New Roman" w:cs="Times New Roman"/>
          <w:sz w:val="20"/>
          <w:szCs w:val="20"/>
          <w:lang w:eastAsia="ru-RU"/>
        </w:rPr>
      </w:pP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8"/>
          <w:szCs w:val="28"/>
          <w:lang w:eastAsia="ru-RU"/>
        </w:rPr>
        <w:tab/>
      </w:r>
      <w:r w:rsidRPr="00AB505F">
        <w:rPr>
          <w:rFonts w:ascii="Times New Roman" w:eastAsia="Times New Roman" w:hAnsi="Times New Roman" w:cs="Times New Roman"/>
          <w:sz w:val="24"/>
          <w:szCs w:val="24"/>
          <w:lang w:eastAsia="ru-RU"/>
        </w:rPr>
        <w:t>Прошу Вас разъяснить следующие положения конкурсной документации</w:t>
      </w:r>
    </w:p>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AB505F" w:rsidRPr="00AB505F" w:rsidTr="00C4063F">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Содержание запроса на разъяснение положений конкурсной документации</w:t>
            </w:r>
          </w:p>
        </w:tc>
      </w:tr>
      <w:tr w:rsidR="00AB505F" w:rsidRPr="00AB505F" w:rsidTr="00C4063F">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r>
      <w:tr w:rsidR="00AB505F" w:rsidRPr="00AB505F" w:rsidTr="00C4063F">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B505F" w:rsidRPr="00AB505F" w:rsidRDefault="00AB505F" w:rsidP="00AB505F">
            <w:pPr>
              <w:ind w:firstLine="0"/>
              <w:rPr>
                <w:rFonts w:ascii="Times New Roman" w:eastAsia="Times New Roman" w:hAnsi="Times New Roman" w:cs="Times New Roman"/>
                <w:sz w:val="24"/>
                <w:szCs w:val="24"/>
                <w:lang w:eastAsia="ru-RU"/>
              </w:rPr>
            </w:pPr>
          </w:p>
        </w:tc>
      </w:tr>
    </w:tbl>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Ответ прошу направить по почтовому адресу______________________________________</w:t>
      </w:r>
    </w:p>
    <w:p w:rsidR="00AB505F" w:rsidRPr="00AB505F" w:rsidRDefault="00AB505F" w:rsidP="00AB505F">
      <w:pPr>
        <w:ind w:firstLine="0"/>
        <w:rPr>
          <w:rFonts w:ascii="Times New Roman" w:eastAsia="Times New Roman" w:hAnsi="Times New Roman" w:cs="Times New Roman"/>
          <w:sz w:val="28"/>
          <w:szCs w:val="28"/>
          <w:lang w:eastAsia="ru-RU"/>
        </w:rPr>
      </w:pPr>
      <w:r w:rsidRPr="00AB505F">
        <w:rPr>
          <w:rFonts w:ascii="Times New Roman" w:eastAsia="Times New Roman" w:hAnsi="Times New Roman" w:cs="Times New Roman"/>
          <w:sz w:val="24"/>
          <w:szCs w:val="24"/>
          <w:lang w:eastAsia="ru-RU"/>
        </w:rPr>
        <w:t>или по адресу электронной почты ________________________________________________</w:t>
      </w: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ind w:firstLine="0"/>
        <w:rPr>
          <w:rFonts w:ascii="Times New Roman" w:eastAsia="Times New Roman" w:hAnsi="Times New Roman" w:cs="Times New Roman"/>
          <w:sz w:val="28"/>
          <w:szCs w:val="28"/>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Должность                                                                                                ФИО (полностью)</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                                                                                                                     </w:t>
      </w: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М.П.                                                                                                             Дата Подпись</w:t>
      </w:r>
    </w:p>
    <w:p w:rsidR="00AB505F" w:rsidRPr="00AB505F" w:rsidRDefault="00AB505F" w:rsidP="00AB505F">
      <w:pPr>
        <w:autoSpaceDE w:val="0"/>
        <w:autoSpaceDN w:val="0"/>
        <w:adjustRightInd w:val="0"/>
        <w:ind w:firstLine="0"/>
        <w:jc w:val="right"/>
        <w:rPr>
          <w:rFonts w:ascii="Times New Roman" w:eastAsia="Calibri" w:hAnsi="Times New Roman" w:cs="Times New Roman"/>
          <w:b/>
          <w:sz w:val="24"/>
          <w:szCs w:val="24"/>
        </w:rPr>
      </w:pPr>
      <w:r w:rsidRPr="00AB505F">
        <w:rPr>
          <w:rFonts w:ascii="Times New Roman" w:eastAsia="Times New Roman" w:hAnsi="Times New Roman" w:cs="Times New Roman"/>
          <w:sz w:val="20"/>
          <w:szCs w:val="24"/>
          <w:lang w:eastAsia="ru-RU"/>
        </w:rPr>
        <w:br w:type="page"/>
      </w:r>
      <w:r w:rsidRPr="00AB505F">
        <w:rPr>
          <w:rFonts w:ascii="Courier New" w:eastAsia="Calibri" w:hAnsi="Courier New" w:cs="Courier New"/>
          <w:color w:val="0070C0"/>
          <w:sz w:val="20"/>
          <w:szCs w:val="20"/>
        </w:rPr>
        <w:t xml:space="preserve">                       </w:t>
      </w:r>
      <w:r w:rsidRPr="00AB505F">
        <w:rPr>
          <w:rFonts w:ascii="Times New Roman" w:eastAsia="Calibri" w:hAnsi="Times New Roman" w:cs="Times New Roman"/>
          <w:b/>
          <w:sz w:val="24"/>
          <w:szCs w:val="24"/>
        </w:rPr>
        <w:t>Форма – 6</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Times New Roman" w:hAnsi="Times New Roman" w:cs="Times New Roman"/>
          <w:sz w:val="24"/>
          <w:szCs w:val="24"/>
          <w:lang w:eastAsia="ru-RU"/>
        </w:rPr>
        <w:t>Дата, исх. Номер</w:t>
      </w: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keepNext/>
        <w:keepLines/>
        <w:ind w:firstLine="0"/>
        <w:jc w:val="center"/>
        <w:rPr>
          <w:rFonts w:ascii="Times New Roman" w:eastAsia="Times New Roman" w:hAnsi="Times New Roman" w:cs="Times New Roman"/>
          <w:b/>
          <w:sz w:val="23"/>
          <w:szCs w:val="23"/>
          <w:lang w:eastAsia="ru-RU"/>
        </w:rPr>
      </w:pPr>
    </w:p>
    <w:p w:rsidR="00AB505F" w:rsidRPr="00AB505F" w:rsidRDefault="00AB505F" w:rsidP="00AB505F">
      <w:pPr>
        <w:keepNext/>
        <w:keepLines/>
        <w:ind w:firstLine="0"/>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Наименование участника: __________________________</w:t>
      </w:r>
    </w:p>
    <w:p w:rsidR="00AB505F" w:rsidRPr="00AB505F" w:rsidRDefault="00AB505F" w:rsidP="00AB505F">
      <w:pPr>
        <w:keepNext/>
        <w:keepLines/>
        <w:ind w:firstLine="0"/>
        <w:jc w:val="center"/>
        <w:rPr>
          <w:rFonts w:ascii="Times New Roman" w:eastAsia="Times New Roman" w:hAnsi="Times New Roman" w:cs="Times New Roman"/>
          <w:b/>
          <w:sz w:val="23"/>
          <w:szCs w:val="23"/>
          <w:lang w:eastAsia="ru-RU"/>
        </w:rPr>
      </w:pPr>
    </w:p>
    <w:p w:rsidR="00AB505F" w:rsidRPr="00AB505F" w:rsidRDefault="00AB505F" w:rsidP="00AB505F">
      <w:pPr>
        <w:keepNext/>
        <w:keepLines/>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b/>
          <w:sz w:val="24"/>
          <w:szCs w:val="24"/>
          <w:lang w:eastAsia="ru-RU"/>
        </w:rPr>
        <w:t>Сведения об основных показателях деятельности страховой организации</w:t>
      </w:r>
    </w:p>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835"/>
        <w:gridCol w:w="866"/>
        <w:gridCol w:w="1134"/>
        <w:gridCol w:w="895"/>
        <w:gridCol w:w="1212"/>
        <w:gridCol w:w="1291"/>
      </w:tblGrid>
      <w:tr w:rsidR="00AB505F" w:rsidRPr="00AB505F" w:rsidTr="00C4063F">
        <w:tc>
          <w:tcPr>
            <w:tcW w:w="3681" w:type="dxa"/>
            <w:vMerge w:val="restart"/>
            <w:shd w:val="clear" w:color="auto" w:fill="auto"/>
          </w:tcPr>
          <w:p w:rsidR="00AB505F" w:rsidRPr="00AB505F" w:rsidRDefault="00AB505F" w:rsidP="00AB505F">
            <w:pPr>
              <w:keepNext/>
              <w:keepLines/>
              <w:ind w:firstLine="0"/>
              <w:jc w:val="center"/>
              <w:rPr>
                <w:rFonts w:ascii="Times New Roman" w:eastAsia="Times New Roman" w:hAnsi="Times New Roman" w:cs="Times New Roman"/>
                <w:b/>
                <w:sz w:val="24"/>
                <w:szCs w:val="20"/>
                <w:lang w:eastAsia="ru-RU"/>
              </w:rPr>
            </w:pPr>
            <w:r w:rsidRPr="00AB505F">
              <w:rPr>
                <w:rFonts w:ascii="Times New Roman" w:eastAsia="Times New Roman" w:hAnsi="Times New Roman" w:cs="Times New Roman"/>
                <w:b/>
                <w:sz w:val="24"/>
                <w:szCs w:val="20"/>
                <w:lang w:eastAsia="ru-RU"/>
              </w:rPr>
              <w:t>Виды страхования</w:t>
            </w:r>
          </w:p>
        </w:tc>
        <w:tc>
          <w:tcPr>
            <w:tcW w:w="2835" w:type="dxa"/>
            <w:gridSpan w:val="3"/>
            <w:shd w:val="clear" w:color="auto" w:fill="auto"/>
          </w:tcPr>
          <w:p w:rsidR="00AB505F" w:rsidRPr="00AB505F" w:rsidRDefault="00AB505F" w:rsidP="00AB505F">
            <w:pPr>
              <w:keepNext/>
              <w:keepLines/>
              <w:ind w:firstLine="0"/>
              <w:jc w:val="center"/>
              <w:rPr>
                <w:rFonts w:ascii="Times New Roman" w:eastAsia="Times New Roman" w:hAnsi="Times New Roman" w:cs="Times New Roman"/>
                <w:b/>
                <w:sz w:val="24"/>
                <w:szCs w:val="20"/>
                <w:lang w:eastAsia="ru-RU"/>
              </w:rPr>
            </w:pPr>
            <w:r w:rsidRPr="00AB505F">
              <w:rPr>
                <w:rFonts w:ascii="Times New Roman" w:eastAsia="Times New Roman" w:hAnsi="Times New Roman" w:cs="Times New Roman"/>
                <w:b/>
                <w:sz w:val="24"/>
                <w:szCs w:val="20"/>
                <w:lang w:eastAsia="ru-RU"/>
              </w:rPr>
              <w:t>Поступившая страховая премия за период (тыс.руб.)</w:t>
            </w:r>
          </w:p>
          <w:p w:rsidR="00AB505F" w:rsidRPr="00AB505F" w:rsidRDefault="00AB505F" w:rsidP="00AB505F">
            <w:pPr>
              <w:keepNext/>
              <w:keepLines/>
              <w:ind w:firstLine="0"/>
              <w:jc w:val="center"/>
              <w:rPr>
                <w:rFonts w:ascii="Times New Roman" w:eastAsia="Times New Roman" w:hAnsi="Times New Roman" w:cs="Times New Roman"/>
                <w:b/>
                <w:sz w:val="24"/>
                <w:szCs w:val="20"/>
                <w:lang w:eastAsia="ru-RU"/>
              </w:rPr>
            </w:pPr>
          </w:p>
        </w:tc>
        <w:tc>
          <w:tcPr>
            <w:tcW w:w="3398" w:type="dxa"/>
            <w:gridSpan w:val="3"/>
            <w:shd w:val="clear" w:color="auto" w:fill="auto"/>
          </w:tcPr>
          <w:p w:rsidR="00AB505F" w:rsidRPr="00AB505F" w:rsidRDefault="00AB505F" w:rsidP="00AB505F">
            <w:pPr>
              <w:keepNext/>
              <w:keepLines/>
              <w:ind w:firstLine="0"/>
              <w:jc w:val="center"/>
              <w:rPr>
                <w:rFonts w:ascii="Times New Roman" w:eastAsia="Times New Roman" w:hAnsi="Times New Roman" w:cs="Times New Roman"/>
                <w:b/>
                <w:sz w:val="24"/>
                <w:szCs w:val="20"/>
                <w:lang w:eastAsia="ru-RU"/>
              </w:rPr>
            </w:pPr>
            <w:r w:rsidRPr="00AB505F">
              <w:rPr>
                <w:rFonts w:ascii="Times New Roman" w:eastAsia="Times New Roman" w:hAnsi="Times New Roman" w:cs="Times New Roman"/>
                <w:b/>
                <w:sz w:val="24"/>
                <w:szCs w:val="20"/>
                <w:lang w:eastAsia="ru-RU"/>
              </w:rPr>
              <w:t>Выплаты за период</w:t>
            </w:r>
          </w:p>
          <w:p w:rsidR="00AB505F" w:rsidRPr="00AB505F" w:rsidRDefault="00AB505F" w:rsidP="00AB505F">
            <w:pPr>
              <w:keepNext/>
              <w:keepLines/>
              <w:ind w:firstLine="0"/>
              <w:jc w:val="center"/>
              <w:rPr>
                <w:rFonts w:ascii="Times New Roman" w:eastAsia="Times New Roman" w:hAnsi="Times New Roman" w:cs="Times New Roman"/>
                <w:b/>
                <w:sz w:val="24"/>
                <w:szCs w:val="20"/>
                <w:lang w:eastAsia="ru-RU"/>
              </w:rPr>
            </w:pPr>
            <w:r w:rsidRPr="00AB505F">
              <w:rPr>
                <w:rFonts w:ascii="Times New Roman" w:eastAsia="Times New Roman" w:hAnsi="Times New Roman" w:cs="Times New Roman"/>
                <w:b/>
                <w:sz w:val="24"/>
                <w:szCs w:val="20"/>
                <w:lang w:eastAsia="ru-RU"/>
              </w:rPr>
              <w:t>(тыс.руб.)</w:t>
            </w:r>
          </w:p>
        </w:tc>
      </w:tr>
      <w:tr w:rsidR="00AB505F" w:rsidRPr="00AB505F" w:rsidTr="00C4063F">
        <w:tc>
          <w:tcPr>
            <w:tcW w:w="3681" w:type="dxa"/>
            <w:vMerge/>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835"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2015</w:t>
            </w:r>
          </w:p>
        </w:tc>
        <w:tc>
          <w:tcPr>
            <w:tcW w:w="866" w:type="dxa"/>
            <w:shd w:val="clear" w:color="auto" w:fill="auto"/>
          </w:tcPr>
          <w:p w:rsidR="00AB505F" w:rsidRPr="00AB505F" w:rsidRDefault="00AB505F" w:rsidP="00AB505F">
            <w:pPr>
              <w:keepNext/>
              <w:keepLines/>
              <w:ind w:left="49"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2016</w:t>
            </w:r>
          </w:p>
        </w:tc>
        <w:tc>
          <w:tcPr>
            <w:tcW w:w="1134"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2017</w:t>
            </w:r>
          </w:p>
        </w:tc>
        <w:tc>
          <w:tcPr>
            <w:tcW w:w="895"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2015</w:t>
            </w:r>
          </w:p>
        </w:tc>
        <w:tc>
          <w:tcPr>
            <w:tcW w:w="1212" w:type="dxa"/>
            <w:shd w:val="clear" w:color="auto" w:fill="auto"/>
          </w:tcPr>
          <w:p w:rsidR="00AB505F" w:rsidRPr="00AB505F" w:rsidRDefault="00AB505F" w:rsidP="00AB505F">
            <w:pPr>
              <w:keepNext/>
              <w:keepLines/>
              <w:ind w:left="109"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2016</w:t>
            </w:r>
          </w:p>
        </w:tc>
        <w:tc>
          <w:tcPr>
            <w:tcW w:w="1291"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2017</w:t>
            </w:r>
          </w:p>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r>
      <w:tr w:rsidR="00AB505F" w:rsidRPr="00AB505F" w:rsidTr="00C4063F">
        <w:tc>
          <w:tcPr>
            <w:tcW w:w="3681"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Страховые премии (взносы) по добровольному личному страхованию (кроме страхования жизни).</w:t>
            </w:r>
          </w:p>
        </w:tc>
        <w:tc>
          <w:tcPr>
            <w:tcW w:w="835"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866"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1134"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895"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1212"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1291"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r>
      <w:tr w:rsidR="00AB505F" w:rsidRPr="00AB505F" w:rsidTr="00C4063F">
        <w:tc>
          <w:tcPr>
            <w:tcW w:w="3681"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r w:rsidRPr="00AB505F">
              <w:rPr>
                <w:rFonts w:ascii="Times New Roman" w:eastAsia="Times New Roman" w:hAnsi="Times New Roman" w:cs="Times New Roman"/>
                <w:sz w:val="24"/>
                <w:szCs w:val="20"/>
                <w:lang w:eastAsia="ru-RU"/>
              </w:rPr>
              <w:t>Страховые выплаты по добровольному личному страхованию (кроме страхования жизни).</w:t>
            </w:r>
          </w:p>
        </w:tc>
        <w:tc>
          <w:tcPr>
            <w:tcW w:w="835"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866"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1134"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895"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1212"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c>
          <w:tcPr>
            <w:tcW w:w="1291" w:type="dxa"/>
            <w:shd w:val="clear" w:color="auto" w:fill="auto"/>
          </w:tcPr>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tc>
      </w:tr>
    </w:tbl>
    <w:p w:rsidR="00AB505F" w:rsidRPr="00AB505F" w:rsidRDefault="00AB505F" w:rsidP="00AB505F">
      <w:pPr>
        <w:keepNext/>
        <w:keepLines/>
        <w:ind w:firstLine="0"/>
        <w:jc w:val="left"/>
        <w:rPr>
          <w:rFonts w:ascii="Times New Roman" w:eastAsia="Times New Roman" w:hAnsi="Times New Roman" w:cs="Times New Roman"/>
          <w:sz w:val="24"/>
          <w:szCs w:val="20"/>
          <w:lang w:eastAsia="ru-RU"/>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ind w:firstLine="0"/>
        <w:jc w:val="right"/>
        <w:rPr>
          <w:rFonts w:ascii="Times New Roman" w:eastAsia="Times New Roman" w:hAnsi="Times New Roman" w:cs="Times New Roman"/>
          <w:b/>
          <w:bCs/>
          <w:sz w:val="24"/>
          <w:szCs w:val="29"/>
          <w:lang w:eastAsia="ru-RU"/>
        </w:rPr>
      </w:pPr>
      <w:r w:rsidRPr="00AB505F">
        <w:rPr>
          <w:rFonts w:ascii="Times New Roman" w:eastAsia="Times New Roman" w:hAnsi="Times New Roman" w:cs="Times New Roman"/>
          <w:b/>
          <w:bCs/>
          <w:sz w:val="24"/>
          <w:szCs w:val="29"/>
          <w:lang w:eastAsia="ru-RU"/>
        </w:rPr>
        <w:t>Форма – 7</w:t>
      </w:r>
    </w:p>
    <w:p w:rsidR="00AB505F" w:rsidRPr="00AB505F" w:rsidRDefault="00AB505F" w:rsidP="00AB505F">
      <w:pPr>
        <w:ind w:firstLine="0"/>
        <w:rPr>
          <w:rFonts w:ascii="Times New Roman" w:eastAsia="Times New Roman" w:hAnsi="Times New Roman" w:cs="Times New Roman"/>
          <w:sz w:val="28"/>
          <w:szCs w:val="29"/>
          <w:lang w:eastAsia="ru-RU"/>
        </w:rPr>
      </w:pPr>
    </w:p>
    <w:p w:rsidR="00AB505F" w:rsidRPr="00AB505F" w:rsidRDefault="00AB505F" w:rsidP="00AB505F">
      <w:pPr>
        <w:jc w:val="left"/>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 xml:space="preserve">Дата, исх. Номер                                                       Председателю конкурсной комиссии </w:t>
      </w:r>
    </w:p>
    <w:p w:rsidR="00AB505F" w:rsidRPr="00AB505F" w:rsidRDefault="00AB505F" w:rsidP="00AB505F">
      <w:pPr>
        <w:spacing w:after="200" w:line="276" w:lineRule="auto"/>
        <w:ind w:firstLine="0"/>
        <w:jc w:val="left"/>
        <w:rPr>
          <w:rFonts w:ascii="Calibri" w:eastAsia="Calibri" w:hAnsi="Calibri" w:cs="Times New Roman"/>
        </w:rPr>
      </w:pPr>
    </w:p>
    <w:p w:rsidR="00AB505F" w:rsidRPr="00AB505F" w:rsidRDefault="00AB505F" w:rsidP="00AB505F">
      <w:pPr>
        <w:spacing w:after="200" w:line="276" w:lineRule="auto"/>
        <w:ind w:firstLine="0"/>
        <w:jc w:val="left"/>
        <w:rPr>
          <w:rFonts w:ascii="Calibri" w:eastAsia="Calibri" w:hAnsi="Calibri" w:cs="Times New Roman"/>
        </w:rPr>
      </w:pPr>
    </w:p>
    <w:p w:rsidR="00AB505F" w:rsidRPr="00AB505F" w:rsidRDefault="00AB505F" w:rsidP="00AB505F">
      <w:pPr>
        <w:ind w:firstLine="0"/>
        <w:jc w:val="center"/>
        <w:rPr>
          <w:rFonts w:ascii="Times New Roman" w:eastAsia="Times New Roman" w:hAnsi="Times New Roman" w:cs="Times New Roman"/>
          <w:b/>
          <w:caps/>
          <w:sz w:val="28"/>
          <w:szCs w:val="28"/>
          <w:lang w:eastAsia="ru-RU"/>
        </w:rPr>
      </w:pPr>
      <w:r w:rsidRPr="00AB505F">
        <w:rPr>
          <w:rFonts w:ascii="Times New Roman" w:eastAsia="Times New Roman" w:hAnsi="Times New Roman" w:cs="Times New Roman"/>
          <w:b/>
          <w:sz w:val="24"/>
          <w:szCs w:val="24"/>
          <w:lang w:eastAsia="ru-RU"/>
        </w:rPr>
        <w:t>Сведения о наличии квалифицированного персонала для оказания услуг</w:t>
      </w:r>
    </w:p>
    <w:p w:rsidR="00AB505F" w:rsidRPr="00AB505F" w:rsidRDefault="00AB505F" w:rsidP="00AB505F">
      <w:pPr>
        <w:tabs>
          <w:tab w:val="left" w:pos="708"/>
        </w:tabs>
        <w:ind w:firstLine="0"/>
        <w:rPr>
          <w:rFonts w:ascii="Times New Roman" w:eastAsia="Times New Roman" w:hAnsi="Times New Roman" w:cs="Times New Roman"/>
          <w:i/>
          <w:sz w:val="24"/>
          <w:szCs w:val="24"/>
          <w:lang w:eastAsia="ru-RU"/>
        </w:rPr>
      </w:pPr>
    </w:p>
    <w:p w:rsidR="00AB505F" w:rsidRPr="00AB505F" w:rsidRDefault="00AB505F" w:rsidP="00AB505F">
      <w:pPr>
        <w:tabs>
          <w:tab w:val="left" w:pos="708"/>
        </w:tabs>
        <w:ind w:firstLine="0"/>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i/>
          <w:sz w:val="24"/>
          <w:szCs w:val="24"/>
          <w:lang w:eastAsia="ru-RU"/>
        </w:rPr>
        <w:t xml:space="preserve">      </w:t>
      </w:r>
      <w:r w:rsidRPr="00AB505F">
        <w:rPr>
          <w:rFonts w:ascii="Times New Roman" w:eastAsia="Times New Roman" w:hAnsi="Times New Roman" w:cs="Times New Roman"/>
          <w:sz w:val="24"/>
          <w:szCs w:val="24"/>
          <w:lang w:eastAsia="ru-RU"/>
        </w:rPr>
        <w:tab/>
      </w:r>
      <w:r w:rsidRPr="00AB505F">
        <w:rPr>
          <w:rFonts w:ascii="Times New Roman" w:eastAsia="Times New Roman" w:hAnsi="Times New Roman" w:cs="Times New Roman"/>
          <w:sz w:val="24"/>
          <w:szCs w:val="24"/>
          <w:lang w:eastAsia="ru-RU"/>
        </w:rPr>
        <w:tab/>
      </w:r>
      <w:r w:rsidRPr="00AB505F">
        <w:rPr>
          <w:rFonts w:ascii="Times New Roman" w:eastAsia="Times New Roman" w:hAnsi="Times New Roman" w:cs="Times New Roman"/>
          <w:sz w:val="24"/>
          <w:szCs w:val="24"/>
          <w:lang w:eastAsia="ru-RU"/>
        </w:rPr>
        <w:tab/>
      </w:r>
      <w:r w:rsidRPr="00AB505F">
        <w:rPr>
          <w:rFonts w:ascii="Times New Roman" w:eastAsia="Times New Roman" w:hAnsi="Times New Roman" w:cs="Times New Roman"/>
          <w:sz w:val="24"/>
          <w:szCs w:val="24"/>
          <w:lang w:eastAsia="ru-RU"/>
        </w:rPr>
        <w:tab/>
      </w:r>
      <w:r w:rsidRPr="00AB505F">
        <w:rPr>
          <w:rFonts w:ascii="Times New Roman" w:eastAsia="Times New Roman" w:hAnsi="Times New Roman" w:cs="Times New Roman"/>
          <w:sz w:val="24"/>
          <w:szCs w:val="24"/>
          <w:lang w:eastAsia="ru-RU"/>
        </w:rPr>
        <w:tab/>
        <w:t xml:space="preserve">              </w:t>
      </w:r>
      <w:r w:rsidRPr="00AB505F">
        <w:rPr>
          <w:rFonts w:ascii="Times New Roman" w:eastAsia="Times New Roman" w:hAnsi="Times New Roman" w:cs="Times New Roman"/>
          <w:b/>
          <w:sz w:val="24"/>
          <w:szCs w:val="24"/>
          <w:lang w:eastAsia="ru-RU"/>
        </w:rPr>
        <w:t xml:space="preserve">                                                                                                            </w:t>
      </w:r>
    </w:p>
    <w:p w:rsidR="00AB505F" w:rsidRPr="00AB505F" w:rsidRDefault="00AB505F" w:rsidP="00AB505F">
      <w:pPr>
        <w:ind w:right="54" w:firstLine="0"/>
        <w:jc w:val="center"/>
        <w:rPr>
          <w:rFonts w:ascii="Times New Roman" w:eastAsia="Times New Roman" w:hAnsi="Times New Roman" w:cs="Times New Roman"/>
          <w:b/>
          <w:sz w:val="24"/>
          <w:szCs w:val="24"/>
          <w:lang w:eastAsia="ru-RU"/>
        </w:rPr>
      </w:pPr>
    </w:p>
    <w:p w:rsidR="00AB505F" w:rsidRPr="00AB505F" w:rsidRDefault="00AB505F" w:rsidP="00AB505F">
      <w:pPr>
        <w:ind w:firstLine="708"/>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Участник конкурса должен представить сведения о наличии квалифицированного персонала для оказания услуг по предмету конкурса в соответствии с нижеприведенной таблицей:</w:t>
      </w:r>
    </w:p>
    <w:p w:rsidR="00AB505F" w:rsidRPr="00AB505F" w:rsidRDefault="00AB505F" w:rsidP="00AB505F">
      <w:pPr>
        <w:ind w:firstLine="708"/>
        <w:rPr>
          <w:rFonts w:ascii="Times New Roman" w:eastAsia="Times New Roman" w:hAnsi="Times New Roman" w:cs="Times New Roman"/>
          <w:sz w:val="24"/>
          <w:szCs w:val="24"/>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1260"/>
        <w:gridCol w:w="1260"/>
        <w:gridCol w:w="1249"/>
        <w:gridCol w:w="911"/>
        <w:gridCol w:w="900"/>
        <w:gridCol w:w="1511"/>
      </w:tblGrid>
      <w:tr w:rsidR="00AB505F" w:rsidRPr="00AB505F" w:rsidTr="00C4063F">
        <w:tc>
          <w:tcPr>
            <w:tcW w:w="720" w:type="dxa"/>
            <w:vMerge w:val="restart"/>
            <w:shd w:val="clear" w:color="auto" w:fill="auto"/>
          </w:tcPr>
          <w:p w:rsidR="00AB505F" w:rsidRPr="00AB505F" w:rsidRDefault="00AB505F" w:rsidP="00AB505F">
            <w:pPr>
              <w:tabs>
                <w:tab w:val="left" w:pos="432"/>
                <w:tab w:val="left" w:pos="612"/>
              </w:tabs>
              <w:spacing w:after="60"/>
              <w:ind w:left="-28" w:firstLine="28"/>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w:t>
            </w:r>
          </w:p>
          <w:p w:rsidR="00AB505F" w:rsidRPr="00AB505F" w:rsidRDefault="00AB505F" w:rsidP="00AB505F">
            <w:pPr>
              <w:tabs>
                <w:tab w:val="left" w:pos="432"/>
                <w:tab w:val="left" w:pos="612"/>
              </w:tabs>
              <w:spacing w:after="60"/>
              <w:ind w:left="-28" w:firstLine="28"/>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п/п</w:t>
            </w:r>
          </w:p>
        </w:tc>
        <w:tc>
          <w:tcPr>
            <w:tcW w:w="1980" w:type="dxa"/>
            <w:vMerge w:val="restart"/>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Должность по штатному</w:t>
            </w:r>
          </w:p>
          <w:p w:rsidR="00AB505F" w:rsidRPr="00AB505F" w:rsidRDefault="00AB505F" w:rsidP="00AB505F">
            <w:pPr>
              <w:spacing w:after="60"/>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расписанию</w:t>
            </w:r>
          </w:p>
        </w:tc>
        <w:tc>
          <w:tcPr>
            <w:tcW w:w="1260" w:type="dxa"/>
            <w:vMerge w:val="restart"/>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ФИО</w:t>
            </w:r>
          </w:p>
        </w:tc>
        <w:tc>
          <w:tcPr>
            <w:tcW w:w="1260" w:type="dxa"/>
            <w:vMerge w:val="restart"/>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Образова-ние</w:t>
            </w:r>
          </w:p>
        </w:tc>
        <w:tc>
          <w:tcPr>
            <w:tcW w:w="1249" w:type="dxa"/>
            <w:vMerge w:val="restart"/>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Специаль</w:t>
            </w:r>
          </w:p>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ность</w:t>
            </w:r>
          </w:p>
        </w:tc>
        <w:tc>
          <w:tcPr>
            <w:tcW w:w="1811" w:type="dxa"/>
            <w:gridSpan w:val="2"/>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Стаж работы</w:t>
            </w:r>
          </w:p>
        </w:tc>
        <w:tc>
          <w:tcPr>
            <w:tcW w:w="1511" w:type="dxa"/>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Примечание</w:t>
            </w:r>
          </w:p>
        </w:tc>
      </w:tr>
      <w:tr w:rsidR="00AB505F" w:rsidRPr="00AB505F" w:rsidTr="00C4063F">
        <w:tc>
          <w:tcPr>
            <w:tcW w:w="720" w:type="dxa"/>
            <w:vMerge/>
            <w:shd w:val="clear" w:color="auto" w:fill="auto"/>
          </w:tcPr>
          <w:p w:rsidR="00AB505F" w:rsidRPr="00AB505F" w:rsidRDefault="00AB505F" w:rsidP="00AB505F">
            <w:pPr>
              <w:tabs>
                <w:tab w:val="left" w:pos="432"/>
                <w:tab w:val="left" w:pos="612"/>
              </w:tabs>
              <w:ind w:left="-28" w:firstLine="28"/>
              <w:rPr>
                <w:rFonts w:ascii="Times New Roman" w:eastAsia="Times New Roman" w:hAnsi="Times New Roman" w:cs="Times New Roman"/>
                <w:b/>
                <w:sz w:val="20"/>
                <w:szCs w:val="20"/>
                <w:lang w:eastAsia="ru-RU"/>
              </w:rPr>
            </w:pPr>
          </w:p>
        </w:tc>
        <w:tc>
          <w:tcPr>
            <w:tcW w:w="1980" w:type="dxa"/>
            <w:vMerge/>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p>
        </w:tc>
        <w:tc>
          <w:tcPr>
            <w:tcW w:w="1260" w:type="dxa"/>
            <w:vMerge/>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p>
        </w:tc>
        <w:tc>
          <w:tcPr>
            <w:tcW w:w="1260" w:type="dxa"/>
            <w:vMerge/>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p>
        </w:tc>
        <w:tc>
          <w:tcPr>
            <w:tcW w:w="1249" w:type="dxa"/>
            <w:vMerge/>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p>
        </w:tc>
        <w:tc>
          <w:tcPr>
            <w:tcW w:w="911" w:type="dxa"/>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общий</w:t>
            </w:r>
          </w:p>
        </w:tc>
        <w:tc>
          <w:tcPr>
            <w:tcW w:w="900" w:type="dxa"/>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r w:rsidRPr="00AB505F">
              <w:rPr>
                <w:rFonts w:ascii="Times New Roman" w:eastAsia="Times New Roman" w:hAnsi="Times New Roman" w:cs="Times New Roman"/>
                <w:b/>
                <w:sz w:val="20"/>
                <w:szCs w:val="20"/>
                <w:lang w:eastAsia="ru-RU"/>
              </w:rPr>
              <w:t>в должности</w:t>
            </w:r>
          </w:p>
        </w:tc>
        <w:tc>
          <w:tcPr>
            <w:tcW w:w="1511" w:type="dxa"/>
            <w:shd w:val="clear" w:color="auto" w:fill="auto"/>
          </w:tcPr>
          <w:p w:rsidR="00AB505F" w:rsidRPr="00AB505F" w:rsidRDefault="00AB505F" w:rsidP="00AB505F">
            <w:pPr>
              <w:ind w:firstLine="0"/>
              <w:jc w:val="center"/>
              <w:rPr>
                <w:rFonts w:ascii="Times New Roman" w:eastAsia="Times New Roman" w:hAnsi="Times New Roman" w:cs="Times New Roman"/>
                <w:b/>
                <w:sz w:val="20"/>
                <w:szCs w:val="20"/>
                <w:lang w:eastAsia="ru-RU"/>
              </w:rPr>
            </w:pPr>
          </w:p>
        </w:tc>
      </w:tr>
      <w:tr w:rsidR="00AB505F" w:rsidRPr="00AB505F" w:rsidTr="00C4063F">
        <w:tc>
          <w:tcPr>
            <w:tcW w:w="720" w:type="dxa"/>
            <w:shd w:val="clear" w:color="auto" w:fill="auto"/>
          </w:tcPr>
          <w:p w:rsidR="00AB505F" w:rsidRPr="00AB505F" w:rsidRDefault="00AB505F" w:rsidP="00AB505F">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AB505F" w:rsidRPr="00AB505F" w:rsidRDefault="00AB505F" w:rsidP="00AB505F">
            <w:pPr>
              <w:ind w:firstLine="0"/>
              <w:jc w:val="left"/>
              <w:rPr>
                <w:rFonts w:ascii="Times New Roman" w:eastAsia="Times New Roman" w:hAnsi="Times New Roman" w:cs="Times New Roman"/>
                <w:sz w:val="20"/>
                <w:szCs w:val="20"/>
                <w:u w:val="single"/>
                <w:lang w:eastAsia="ru-RU"/>
              </w:rPr>
            </w:pPr>
            <w:r w:rsidRPr="00AB505F">
              <w:rPr>
                <w:rFonts w:ascii="Times New Roman" w:eastAsia="Times New Roman" w:hAnsi="Times New Roman" w:cs="Times New Roman"/>
                <w:sz w:val="20"/>
                <w:szCs w:val="20"/>
                <w:u w:val="single"/>
                <w:lang w:eastAsia="ru-RU"/>
              </w:rPr>
              <w:t>Руководящее звено:</w:t>
            </w:r>
          </w:p>
        </w:tc>
        <w:tc>
          <w:tcPr>
            <w:tcW w:w="1260" w:type="dxa"/>
            <w:shd w:val="clear" w:color="auto" w:fill="auto"/>
          </w:tcPr>
          <w:p w:rsidR="00AB505F" w:rsidRPr="00AB505F" w:rsidRDefault="00AB505F" w:rsidP="00AB505F">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249"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0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5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r>
      <w:tr w:rsidR="00AB505F" w:rsidRPr="00AB505F" w:rsidTr="00C4063F">
        <w:tc>
          <w:tcPr>
            <w:tcW w:w="720" w:type="dxa"/>
            <w:shd w:val="clear" w:color="auto" w:fill="auto"/>
          </w:tcPr>
          <w:p w:rsidR="00AB505F" w:rsidRPr="00AB505F" w:rsidRDefault="00AB505F" w:rsidP="00AB505F">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AB505F" w:rsidRPr="00AB505F" w:rsidRDefault="00AB505F" w:rsidP="00AB505F">
            <w:pPr>
              <w:ind w:firstLine="0"/>
              <w:jc w:val="left"/>
              <w:rPr>
                <w:rFonts w:ascii="Times New Roman" w:eastAsia="Times New Roman" w:hAnsi="Times New Roman" w:cs="Times New Roman"/>
                <w:sz w:val="20"/>
                <w:szCs w:val="20"/>
                <w:u w:val="single"/>
                <w:lang w:eastAsia="ru-RU"/>
              </w:rPr>
            </w:pPr>
          </w:p>
        </w:tc>
        <w:tc>
          <w:tcPr>
            <w:tcW w:w="1260" w:type="dxa"/>
            <w:shd w:val="clear" w:color="auto" w:fill="auto"/>
          </w:tcPr>
          <w:p w:rsidR="00AB505F" w:rsidRPr="00AB505F" w:rsidRDefault="00AB505F" w:rsidP="00AB505F">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249"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0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5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r>
      <w:tr w:rsidR="00AB505F" w:rsidRPr="00AB505F" w:rsidTr="00C4063F">
        <w:tc>
          <w:tcPr>
            <w:tcW w:w="720" w:type="dxa"/>
            <w:shd w:val="clear" w:color="auto" w:fill="auto"/>
          </w:tcPr>
          <w:p w:rsidR="00AB505F" w:rsidRPr="00AB505F" w:rsidRDefault="00AB505F" w:rsidP="00AB505F">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AB505F" w:rsidRPr="00AB505F" w:rsidRDefault="00AB505F" w:rsidP="00AB505F">
            <w:pPr>
              <w:ind w:firstLine="0"/>
              <w:jc w:val="left"/>
              <w:rPr>
                <w:rFonts w:ascii="Times New Roman" w:eastAsia="Times New Roman" w:hAnsi="Times New Roman" w:cs="Times New Roman"/>
                <w:sz w:val="20"/>
                <w:szCs w:val="20"/>
                <w:u w:val="single"/>
                <w:lang w:eastAsia="ru-RU"/>
              </w:rPr>
            </w:pPr>
            <w:r w:rsidRPr="00AB505F">
              <w:rPr>
                <w:rFonts w:ascii="Times New Roman" w:eastAsia="Times New Roman" w:hAnsi="Times New Roman" w:cs="Times New Roman"/>
                <w:sz w:val="20"/>
                <w:szCs w:val="20"/>
                <w:u w:val="single"/>
                <w:lang w:eastAsia="ru-RU"/>
              </w:rPr>
              <w:t>Персонал, имеющий медицинское образование:</w:t>
            </w:r>
          </w:p>
        </w:tc>
        <w:tc>
          <w:tcPr>
            <w:tcW w:w="1260" w:type="dxa"/>
            <w:shd w:val="clear" w:color="auto" w:fill="auto"/>
          </w:tcPr>
          <w:p w:rsidR="00AB505F" w:rsidRPr="00AB505F" w:rsidRDefault="00AB505F" w:rsidP="00AB505F">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249"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0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5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r>
      <w:tr w:rsidR="00AB505F" w:rsidRPr="00AB505F" w:rsidTr="00C4063F">
        <w:tc>
          <w:tcPr>
            <w:tcW w:w="720" w:type="dxa"/>
            <w:shd w:val="clear" w:color="auto" w:fill="auto"/>
          </w:tcPr>
          <w:p w:rsidR="00AB505F" w:rsidRPr="00AB505F" w:rsidRDefault="00AB505F" w:rsidP="00AB505F">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AB505F" w:rsidRPr="00AB505F" w:rsidRDefault="00AB505F" w:rsidP="00AB505F">
            <w:pPr>
              <w:ind w:firstLine="0"/>
              <w:jc w:val="left"/>
              <w:rPr>
                <w:rFonts w:ascii="Times New Roman" w:eastAsia="Times New Roman" w:hAnsi="Times New Roman" w:cs="Times New Roman"/>
                <w:sz w:val="20"/>
                <w:szCs w:val="20"/>
                <w:u w:val="single"/>
                <w:lang w:eastAsia="ru-RU"/>
              </w:rPr>
            </w:pPr>
          </w:p>
        </w:tc>
        <w:tc>
          <w:tcPr>
            <w:tcW w:w="1260" w:type="dxa"/>
            <w:shd w:val="clear" w:color="auto" w:fill="auto"/>
          </w:tcPr>
          <w:p w:rsidR="00AB505F" w:rsidRPr="00AB505F" w:rsidRDefault="00AB505F" w:rsidP="00AB505F">
            <w:pPr>
              <w:ind w:firstLine="851"/>
              <w:jc w:val="center"/>
              <w:rPr>
                <w:rFonts w:ascii="Times New Roman" w:eastAsia="Times New Roman" w:hAnsi="Times New Roman" w:cs="Times New Roman"/>
                <w:sz w:val="20"/>
                <w:szCs w:val="20"/>
                <w:u w:val="single"/>
                <w:lang w:eastAsia="ru-RU"/>
              </w:rPr>
            </w:pPr>
          </w:p>
        </w:tc>
        <w:tc>
          <w:tcPr>
            <w:tcW w:w="126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249"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0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5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r>
      <w:tr w:rsidR="00AB505F" w:rsidRPr="00AB505F" w:rsidTr="00C4063F">
        <w:tc>
          <w:tcPr>
            <w:tcW w:w="720" w:type="dxa"/>
            <w:shd w:val="clear" w:color="auto" w:fill="auto"/>
          </w:tcPr>
          <w:p w:rsidR="00AB505F" w:rsidRPr="00AB505F" w:rsidRDefault="00AB505F" w:rsidP="00AB505F">
            <w:pPr>
              <w:tabs>
                <w:tab w:val="left" w:pos="432"/>
                <w:tab w:val="left" w:pos="612"/>
              </w:tabs>
              <w:ind w:left="-28" w:firstLine="28"/>
              <w:rPr>
                <w:rFonts w:ascii="Times New Roman" w:eastAsia="Times New Roman" w:hAnsi="Times New Roman" w:cs="Times New Roman"/>
                <w:sz w:val="20"/>
                <w:szCs w:val="20"/>
                <w:lang w:eastAsia="ru-RU"/>
              </w:rPr>
            </w:pPr>
          </w:p>
        </w:tc>
        <w:tc>
          <w:tcPr>
            <w:tcW w:w="1980" w:type="dxa"/>
            <w:shd w:val="clear" w:color="auto" w:fill="auto"/>
          </w:tcPr>
          <w:p w:rsidR="00AB505F" w:rsidRPr="00AB505F" w:rsidRDefault="00AB505F" w:rsidP="00AB505F">
            <w:pPr>
              <w:ind w:firstLine="0"/>
              <w:rPr>
                <w:rFonts w:ascii="Times New Roman" w:eastAsia="Times New Roman" w:hAnsi="Times New Roman" w:cs="Times New Roman"/>
                <w:sz w:val="20"/>
                <w:szCs w:val="20"/>
                <w:lang w:eastAsia="ru-RU"/>
              </w:rPr>
            </w:pPr>
            <w:r w:rsidRPr="00AB505F">
              <w:rPr>
                <w:rFonts w:ascii="Times New Roman" w:eastAsia="Times New Roman" w:hAnsi="Times New Roman" w:cs="Times New Roman"/>
                <w:sz w:val="20"/>
                <w:szCs w:val="20"/>
                <w:u w:val="single"/>
                <w:lang w:eastAsia="ru-RU"/>
              </w:rPr>
              <w:t>Среднесписочная численность</w:t>
            </w:r>
          </w:p>
        </w:tc>
        <w:tc>
          <w:tcPr>
            <w:tcW w:w="126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26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249"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900"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c>
          <w:tcPr>
            <w:tcW w:w="1511" w:type="dxa"/>
            <w:shd w:val="clear" w:color="auto" w:fill="auto"/>
          </w:tcPr>
          <w:p w:rsidR="00AB505F" w:rsidRPr="00AB505F" w:rsidRDefault="00AB505F" w:rsidP="00AB505F">
            <w:pPr>
              <w:ind w:firstLine="851"/>
              <w:rPr>
                <w:rFonts w:ascii="Times New Roman" w:eastAsia="Times New Roman" w:hAnsi="Times New Roman" w:cs="Times New Roman"/>
                <w:sz w:val="20"/>
                <w:szCs w:val="20"/>
                <w:lang w:eastAsia="ru-RU"/>
              </w:rPr>
            </w:pPr>
          </w:p>
        </w:tc>
      </w:tr>
    </w:tbl>
    <w:p w:rsidR="00AB505F" w:rsidRPr="00AB505F" w:rsidRDefault="00AB505F" w:rsidP="00AB505F">
      <w:pPr>
        <w:ind w:right="54" w:firstLine="0"/>
        <w:jc w:val="right"/>
        <w:rPr>
          <w:rFonts w:ascii="Times New Roman" w:eastAsia="Times New Roman" w:hAnsi="Times New Roman" w:cs="Times New Roman"/>
          <w:sz w:val="24"/>
          <w:szCs w:val="24"/>
          <w:lang w:eastAsia="ru-RU"/>
        </w:rPr>
      </w:pPr>
    </w:p>
    <w:p w:rsidR="00AB505F" w:rsidRPr="00AB505F" w:rsidRDefault="00AB505F" w:rsidP="00AB505F">
      <w:pPr>
        <w:tabs>
          <w:tab w:val="left" w:pos="708"/>
        </w:tabs>
        <w:spacing w:after="60"/>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_______________________               _______________________             /___________________/</w:t>
      </w:r>
    </w:p>
    <w:p w:rsidR="00AB505F" w:rsidRPr="00AB505F" w:rsidRDefault="00AB505F" w:rsidP="00AB505F">
      <w:pPr>
        <w:tabs>
          <w:tab w:val="left" w:pos="708"/>
        </w:tabs>
        <w:spacing w:after="60"/>
        <w:ind w:firstLine="0"/>
        <w:rPr>
          <w:rFonts w:ascii="Times New Roman" w:eastAsia="Times New Roman" w:hAnsi="Times New Roman" w:cs="Times New Roman"/>
          <w:i/>
          <w:sz w:val="24"/>
          <w:szCs w:val="24"/>
          <w:lang w:eastAsia="ru-RU"/>
        </w:rPr>
      </w:pPr>
      <w:r w:rsidRPr="00AB505F">
        <w:rPr>
          <w:rFonts w:ascii="Times New Roman" w:eastAsia="Times New Roman" w:hAnsi="Times New Roman" w:cs="Times New Roman"/>
          <w:i/>
          <w:sz w:val="24"/>
          <w:szCs w:val="24"/>
          <w:lang w:eastAsia="ru-RU"/>
        </w:rPr>
        <w:t xml:space="preserve">       (должность)                                             (подпись)                                           (ФИО)</w:t>
      </w:r>
    </w:p>
    <w:p w:rsidR="00AB505F" w:rsidRPr="00AB505F" w:rsidRDefault="00AB505F" w:rsidP="00AB505F">
      <w:pPr>
        <w:tabs>
          <w:tab w:val="left" w:pos="708"/>
        </w:tabs>
        <w:spacing w:after="60"/>
        <w:ind w:firstLine="5600"/>
        <w:rPr>
          <w:rFonts w:ascii="Times New Roman" w:eastAsia="Times New Roman" w:hAnsi="Times New Roman" w:cs="Times New Roman"/>
          <w:i/>
          <w:color w:val="0070C0"/>
          <w:sz w:val="24"/>
          <w:szCs w:val="24"/>
          <w:lang w:eastAsia="ru-RU"/>
        </w:rPr>
      </w:pPr>
      <w:r w:rsidRPr="00AB505F">
        <w:rPr>
          <w:rFonts w:ascii="Times New Roman" w:eastAsia="Times New Roman" w:hAnsi="Times New Roman" w:cs="Times New Roman"/>
          <w:i/>
          <w:sz w:val="24"/>
          <w:szCs w:val="24"/>
          <w:lang w:eastAsia="ru-RU"/>
        </w:rPr>
        <w:t>М.П.</w:t>
      </w:r>
    </w:p>
    <w:p w:rsidR="00AB505F" w:rsidRPr="00AB505F" w:rsidRDefault="00AB505F" w:rsidP="00AB505F">
      <w:pPr>
        <w:spacing w:after="60"/>
        <w:ind w:firstLine="0"/>
        <w:rPr>
          <w:rFonts w:ascii="Times New Roman" w:eastAsia="Times New Roman" w:hAnsi="Times New Roman" w:cs="Times New Roman"/>
          <w:b/>
          <w:color w:val="0070C0"/>
          <w:sz w:val="28"/>
          <w:szCs w:val="28"/>
          <w:lang w:eastAsia="ru-RU"/>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b/>
          <w:color w:val="0070C0"/>
          <w:sz w:val="24"/>
          <w:szCs w:val="24"/>
        </w:rPr>
      </w:pPr>
    </w:p>
    <w:p w:rsidR="00AB505F" w:rsidRPr="00AB505F" w:rsidRDefault="00AB505F" w:rsidP="00AB505F">
      <w:pPr>
        <w:autoSpaceDE w:val="0"/>
        <w:autoSpaceDN w:val="0"/>
        <w:adjustRightInd w:val="0"/>
        <w:ind w:firstLine="0"/>
        <w:jc w:val="right"/>
        <w:rPr>
          <w:rFonts w:ascii="Times New Roman" w:eastAsia="Calibri" w:hAnsi="Times New Roman" w:cs="Times New Roman"/>
          <w:sz w:val="24"/>
          <w:szCs w:val="24"/>
        </w:rPr>
      </w:pPr>
      <w:r w:rsidRPr="00AB505F">
        <w:rPr>
          <w:rFonts w:ascii="Times New Roman" w:eastAsia="Calibri" w:hAnsi="Times New Roman" w:cs="Times New Roman"/>
          <w:b/>
          <w:sz w:val="24"/>
          <w:szCs w:val="24"/>
        </w:rPr>
        <w:t>Форма – 8</w:t>
      </w: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b/>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b/>
          <w:sz w:val="24"/>
          <w:szCs w:val="24"/>
        </w:rPr>
      </w:pPr>
    </w:p>
    <w:p w:rsidR="00AB505F" w:rsidRPr="00AB505F" w:rsidRDefault="00AB505F" w:rsidP="00AB505F">
      <w:pPr>
        <w:autoSpaceDE w:val="0"/>
        <w:autoSpaceDN w:val="0"/>
        <w:adjustRightInd w:val="0"/>
        <w:ind w:firstLine="0"/>
        <w:jc w:val="center"/>
        <w:rPr>
          <w:rFonts w:ascii="Times New Roman" w:eastAsia="Calibri" w:hAnsi="Times New Roman" w:cs="Times New Roman"/>
          <w:b/>
          <w:sz w:val="24"/>
          <w:szCs w:val="24"/>
        </w:rPr>
      </w:pPr>
      <w:r w:rsidRPr="00AB505F">
        <w:rPr>
          <w:rFonts w:ascii="Times New Roman" w:eastAsia="Calibri" w:hAnsi="Times New Roman" w:cs="Times New Roman"/>
          <w:b/>
          <w:sz w:val="24"/>
          <w:szCs w:val="24"/>
        </w:rPr>
        <w:t>Доверенность* N ___</w:t>
      </w:r>
    </w:p>
    <w:p w:rsidR="00AB505F" w:rsidRPr="00AB505F" w:rsidRDefault="00AB505F" w:rsidP="00AB505F">
      <w:pPr>
        <w:autoSpaceDE w:val="0"/>
        <w:autoSpaceDN w:val="0"/>
        <w:adjustRightInd w:val="0"/>
        <w:ind w:firstLine="0"/>
        <w:jc w:val="center"/>
        <w:rPr>
          <w:rFonts w:ascii="Times New Roman" w:eastAsia="Calibri" w:hAnsi="Times New Roman" w:cs="Times New Roman"/>
          <w:b/>
          <w:sz w:val="24"/>
          <w:szCs w:val="24"/>
        </w:rPr>
      </w:pPr>
      <w:r w:rsidRPr="00AB505F">
        <w:rPr>
          <w:rFonts w:ascii="Times New Roman" w:eastAsia="Times New Roman" w:hAnsi="Times New Roman" w:cs="Times New Roman"/>
          <w:b/>
          <w:sz w:val="24"/>
          <w:szCs w:val="24"/>
          <w:lang w:eastAsia="ru-RU"/>
        </w:rPr>
        <w:t>для представителей участников конкурса</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_____________________(</w:t>
      </w:r>
      <w:r w:rsidRPr="00AB505F">
        <w:rPr>
          <w:rFonts w:ascii="Times New Roman" w:eastAsia="Calibri" w:hAnsi="Times New Roman" w:cs="Times New Roman"/>
          <w:sz w:val="20"/>
          <w:szCs w:val="20"/>
        </w:rPr>
        <w:t>место и дата выдачи доверенности прописью</w:t>
      </w:r>
      <w:r w:rsidRPr="00AB505F">
        <w:rPr>
          <w:rFonts w:ascii="Times New Roman" w:eastAsia="Calibri" w:hAnsi="Times New Roman" w:cs="Times New Roman"/>
          <w:sz w:val="24"/>
          <w:szCs w:val="24"/>
        </w:rPr>
        <w:t>) _____________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w:t>
      </w:r>
    </w:p>
    <w:p w:rsidR="00AB505F" w:rsidRPr="00AB505F" w:rsidRDefault="00AB505F" w:rsidP="00AB505F">
      <w:pPr>
        <w:autoSpaceDE w:val="0"/>
        <w:autoSpaceDN w:val="0"/>
        <w:adjustRightInd w:val="0"/>
        <w:ind w:firstLine="0"/>
        <w:jc w:val="left"/>
        <w:outlineLvl w:val="0"/>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_____</w:t>
      </w:r>
      <w:r w:rsidRPr="00AB505F">
        <w:rPr>
          <w:rFonts w:ascii="Times New Roman" w:eastAsia="Calibri" w:hAnsi="Times New Roman" w:cs="Times New Roman"/>
          <w:sz w:val="20"/>
          <w:szCs w:val="20"/>
        </w:rPr>
        <w:t xml:space="preserve">(организационно-правовая форма) </w:t>
      </w:r>
      <w:r w:rsidRPr="00AB505F">
        <w:rPr>
          <w:rFonts w:ascii="Times New Roman" w:eastAsia="Calibri" w:hAnsi="Times New Roman" w:cs="Times New Roman"/>
          <w:sz w:val="24"/>
          <w:szCs w:val="24"/>
        </w:rPr>
        <w:t>____ "____________</w:t>
      </w:r>
      <w:r w:rsidRPr="00AB505F">
        <w:rPr>
          <w:rFonts w:ascii="Times New Roman" w:eastAsia="Calibri" w:hAnsi="Times New Roman" w:cs="Times New Roman"/>
          <w:sz w:val="20"/>
          <w:szCs w:val="20"/>
        </w:rPr>
        <w:t>(наименование) ___________________</w:t>
      </w:r>
      <w:r w:rsidRPr="00AB505F">
        <w:rPr>
          <w:rFonts w:ascii="Times New Roman" w:eastAsia="Calibri" w:hAnsi="Times New Roman" w:cs="Times New Roman"/>
          <w:sz w:val="24"/>
          <w:szCs w:val="24"/>
        </w:rPr>
        <w:t>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в лице ____ </w:t>
      </w:r>
      <w:r w:rsidRPr="00AB505F">
        <w:rPr>
          <w:rFonts w:ascii="Times New Roman" w:eastAsia="Calibri" w:hAnsi="Times New Roman" w:cs="Times New Roman"/>
          <w:sz w:val="20"/>
          <w:szCs w:val="20"/>
        </w:rPr>
        <w:t>(Ф.И.О. уполномоченного лица )</w:t>
      </w:r>
      <w:r w:rsidRPr="00AB505F">
        <w:rPr>
          <w:rFonts w:ascii="Times New Roman" w:eastAsia="Calibri" w:hAnsi="Times New Roman" w:cs="Times New Roman"/>
          <w:sz w:val="24"/>
          <w:szCs w:val="24"/>
        </w:rPr>
        <w:t xml:space="preserve">____________, действующего на основании ________ </w:t>
      </w:r>
      <w:r w:rsidRPr="00AB505F">
        <w:rPr>
          <w:rFonts w:ascii="Times New Roman" w:eastAsia="Calibri" w:hAnsi="Times New Roman" w:cs="Times New Roman"/>
          <w:sz w:val="20"/>
          <w:szCs w:val="20"/>
        </w:rPr>
        <w:t xml:space="preserve">(устава, доверенности – нужное указать) </w:t>
      </w:r>
      <w:r w:rsidRPr="00AB505F">
        <w:rPr>
          <w:rFonts w:ascii="Times New Roman" w:eastAsia="Calibri" w:hAnsi="Times New Roman" w:cs="Times New Roman"/>
          <w:sz w:val="24"/>
          <w:szCs w:val="24"/>
        </w:rPr>
        <w:t xml:space="preserve">______________________________________________________, настоящей  доверенностью уполномочивает гр.____ </w:t>
      </w:r>
      <w:r w:rsidRPr="00AB505F">
        <w:rPr>
          <w:rFonts w:ascii="Times New Roman" w:eastAsia="Calibri" w:hAnsi="Times New Roman" w:cs="Times New Roman"/>
          <w:sz w:val="20"/>
          <w:szCs w:val="20"/>
        </w:rPr>
        <w:t>(Ф.И.О. доверенного лица полностью)</w:t>
      </w:r>
      <w:r w:rsidRPr="00AB505F">
        <w:rPr>
          <w:rFonts w:ascii="Times New Roman" w:eastAsia="Calibri" w:hAnsi="Times New Roman" w:cs="Times New Roman"/>
          <w:sz w:val="24"/>
          <w:szCs w:val="24"/>
        </w:rPr>
        <w:t xml:space="preserve"> __________,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___"_________ ____ г. рождения, паспорт серии ______ N ____________, выдан ___________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Pr="00AB505F">
        <w:rPr>
          <w:rFonts w:ascii="Times New Roman" w:eastAsia="Calibri" w:hAnsi="Times New Roman" w:cs="Times New Roman"/>
          <w:sz w:val="20"/>
          <w:szCs w:val="20"/>
        </w:rPr>
        <w:t>указать название конкурса) 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и совершать от имени участника конкурса следующие  значимые действия:</w:t>
      </w:r>
    </w:p>
    <w:p w:rsidR="00AB505F" w:rsidRPr="00AB505F" w:rsidRDefault="00AB505F" w:rsidP="00AB505F">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______________ </w:t>
      </w:r>
      <w:r w:rsidRPr="00AB505F">
        <w:rPr>
          <w:rFonts w:ascii="Times New Roman" w:eastAsia="Calibri" w:hAnsi="Times New Roman" w:cs="Times New Roman"/>
          <w:sz w:val="20"/>
          <w:szCs w:val="20"/>
        </w:rPr>
        <w:t>(заполняется участником конкурса)</w:t>
      </w:r>
      <w:r w:rsidRPr="00AB505F">
        <w:rPr>
          <w:rFonts w:ascii="Times New Roman" w:eastAsia="Calibri" w:hAnsi="Times New Roman" w:cs="Times New Roman"/>
          <w:sz w:val="24"/>
          <w:szCs w:val="24"/>
        </w:rPr>
        <w:t xml:space="preserve"> ___________;</w:t>
      </w:r>
    </w:p>
    <w:p w:rsidR="00AB505F" w:rsidRPr="00AB505F" w:rsidRDefault="00AB505F" w:rsidP="00AB505F">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______________</w:t>
      </w:r>
      <w:r w:rsidRPr="00AB505F">
        <w:rPr>
          <w:rFonts w:ascii="Times New Roman" w:eastAsia="Calibri" w:hAnsi="Times New Roman" w:cs="Times New Roman"/>
          <w:sz w:val="20"/>
          <w:szCs w:val="20"/>
        </w:rPr>
        <w:t>(заполняется участником конкурса)</w:t>
      </w:r>
      <w:r w:rsidRPr="00AB505F">
        <w:rPr>
          <w:rFonts w:ascii="Times New Roman" w:eastAsia="Calibri" w:hAnsi="Times New Roman" w:cs="Times New Roman"/>
          <w:sz w:val="24"/>
          <w:szCs w:val="24"/>
        </w:rPr>
        <w:t xml:space="preserve"> ____________;</w:t>
      </w:r>
    </w:p>
    <w:p w:rsidR="00AB505F" w:rsidRPr="00AB505F" w:rsidRDefault="00AB505F" w:rsidP="00AB505F">
      <w:pPr>
        <w:numPr>
          <w:ilvl w:val="0"/>
          <w:numId w:val="5"/>
        </w:numPr>
        <w:autoSpaceDE w:val="0"/>
        <w:autoSpaceDN w:val="0"/>
        <w:adjustRightInd w:val="0"/>
        <w:spacing w:after="200" w:line="276" w:lineRule="auto"/>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______________</w:t>
      </w:r>
      <w:r w:rsidRPr="00AB505F">
        <w:rPr>
          <w:rFonts w:ascii="Times New Roman" w:eastAsia="Calibri" w:hAnsi="Times New Roman" w:cs="Times New Roman"/>
          <w:sz w:val="20"/>
          <w:szCs w:val="20"/>
        </w:rPr>
        <w:t>(заполняется участником конкурса)</w:t>
      </w:r>
      <w:r w:rsidRPr="00AB505F">
        <w:rPr>
          <w:rFonts w:ascii="Times New Roman" w:eastAsia="Calibri" w:hAnsi="Times New Roman" w:cs="Times New Roman"/>
          <w:sz w:val="24"/>
          <w:szCs w:val="24"/>
        </w:rPr>
        <w:t xml:space="preserve"> ____________ .  </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Доверенность выдана без права  передоверия.</w:t>
      </w:r>
    </w:p>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ind w:firstLine="0"/>
        <w:rPr>
          <w:rFonts w:ascii="Times New Roman" w:eastAsia="Times New Roman" w:hAnsi="Times New Roman" w:cs="Times New Roman"/>
          <w:sz w:val="24"/>
          <w:szCs w:val="24"/>
          <w:lang w:eastAsia="ru-RU"/>
        </w:rPr>
      </w:pPr>
      <w:r w:rsidRPr="00AB505F">
        <w:rPr>
          <w:rFonts w:ascii="Times New Roman" w:eastAsia="Times New Roman" w:hAnsi="Times New Roman" w:cs="Times New Roman"/>
          <w:sz w:val="24"/>
          <w:szCs w:val="24"/>
          <w:lang w:eastAsia="ru-RU"/>
        </w:rPr>
        <w:t>Срок действия по «___»____________ 20__ года.</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Подпись доверенного лица гр. ____________________               __________________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0"/>
          <w:szCs w:val="20"/>
        </w:rPr>
      </w:pPr>
      <w:r w:rsidRPr="00AB505F">
        <w:rPr>
          <w:rFonts w:ascii="Times New Roman" w:eastAsia="Calibri" w:hAnsi="Times New Roman" w:cs="Times New Roman"/>
          <w:sz w:val="20"/>
          <w:szCs w:val="20"/>
        </w:rPr>
        <w:t xml:space="preserve">                                                                     (Ф.И.О. доверенного лица)                            (подпись)</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удостоверяю:</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________________________________________________: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0"/>
          <w:szCs w:val="20"/>
        </w:rPr>
      </w:pPr>
      <w:r w:rsidRPr="00AB505F">
        <w:rPr>
          <w:rFonts w:ascii="Times New Roman" w:eastAsia="Calibri" w:hAnsi="Times New Roman" w:cs="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AB505F" w:rsidRPr="00AB505F" w:rsidRDefault="00AB505F" w:rsidP="00AB505F">
      <w:pPr>
        <w:autoSpaceDE w:val="0"/>
        <w:autoSpaceDN w:val="0"/>
        <w:adjustRightInd w:val="0"/>
        <w:ind w:firstLine="0"/>
        <w:jc w:val="left"/>
        <w:rPr>
          <w:rFonts w:ascii="Times New Roman" w:eastAsia="Calibri" w:hAnsi="Times New Roman" w:cs="Times New Roman"/>
          <w:sz w:val="24"/>
          <w:szCs w:val="24"/>
        </w:rPr>
      </w:pPr>
      <w:r w:rsidRPr="00AB505F">
        <w:rPr>
          <w:rFonts w:ascii="Times New Roman" w:eastAsia="Calibri" w:hAnsi="Times New Roman" w:cs="Times New Roman"/>
          <w:sz w:val="24"/>
          <w:szCs w:val="24"/>
        </w:rPr>
        <w:t xml:space="preserve">    ______________________/___________________/</w:t>
      </w:r>
    </w:p>
    <w:p w:rsidR="00AB505F" w:rsidRPr="00AB505F" w:rsidRDefault="00AB505F" w:rsidP="00AB505F">
      <w:pPr>
        <w:autoSpaceDE w:val="0"/>
        <w:autoSpaceDN w:val="0"/>
        <w:adjustRightInd w:val="0"/>
        <w:ind w:firstLine="0"/>
        <w:jc w:val="left"/>
        <w:rPr>
          <w:rFonts w:ascii="Times New Roman" w:eastAsia="Calibri" w:hAnsi="Times New Roman" w:cs="Times New Roman"/>
          <w:sz w:val="20"/>
          <w:szCs w:val="20"/>
        </w:rPr>
      </w:pPr>
      <w:r w:rsidRPr="00AB505F">
        <w:rPr>
          <w:rFonts w:ascii="Times New Roman" w:eastAsia="Calibri" w:hAnsi="Times New Roman" w:cs="Times New Roman"/>
          <w:sz w:val="24"/>
          <w:szCs w:val="24"/>
        </w:rPr>
        <w:t xml:space="preserve">          </w:t>
      </w:r>
      <w:r w:rsidRPr="00AB505F">
        <w:rPr>
          <w:rFonts w:ascii="Times New Roman" w:eastAsia="Calibri" w:hAnsi="Times New Roman" w:cs="Times New Roman"/>
          <w:sz w:val="20"/>
          <w:szCs w:val="20"/>
        </w:rPr>
        <w:t>(подпись)                                        (Ф.И.О.)          м.п.</w:t>
      </w:r>
    </w:p>
    <w:p w:rsidR="00AB505F" w:rsidRPr="00AB505F" w:rsidRDefault="00AB505F" w:rsidP="00AB505F">
      <w:pPr>
        <w:autoSpaceDE w:val="0"/>
        <w:autoSpaceDN w:val="0"/>
        <w:adjustRightInd w:val="0"/>
        <w:ind w:firstLine="540"/>
        <w:rPr>
          <w:rFonts w:ascii="Times New Roman" w:eastAsia="Calibri" w:hAnsi="Times New Roman" w:cs="Times New Roman"/>
          <w:sz w:val="20"/>
          <w:szCs w:val="20"/>
        </w:rPr>
      </w:pPr>
    </w:p>
    <w:p w:rsidR="00AB505F" w:rsidRPr="00AB505F" w:rsidRDefault="00AB505F" w:rsidP="00AB505F">
      <w:pPr>
        <w:ind w:firstLine="0"/>
        <w:rPr>
          <w:rFonts w:ascii="Times New Roman" w:eastAsia="Times New Roman" w:hAnsi="Times New Roman" w:cs="Times New Roman"/>
          <w:sz w:val="24"/>
          <w:szCs w:val="24"/>
          <w:lang w:eastAsia="ru-RU"/>
        </w:rPr>
      </w:pPr>
    </w:p>
    <w:p w:rsidR="00AB505F" w:rsidRPr="00AB505F" w:rsidRDefault="00AB505F" w:rsidP="00AB505F">
      <w:pPr>
        <w:tabs>
          <w:tab w:val="left" w:pos="3686"/>
        </w:tabs>
        <w:ind w:firstLine="0"/>
        <w:jc w:val="left"/>
        <w:rPr>
          <w:rFonts w:ascii="Times New Roman" w:eastAsia="Times New Roman" w:hAnsi="Times New Roman" w:cs="Times New Roman"/>
          <w:sz w:val="24"/>
          <w:szCs w:val="24"/>
          <w:lang w:eastAsia="ru-RU"/>
        </w:rPr>
      </w:pPr>
    </w:p>
    <w:p w:rsidR="00AB505F" w:rsidRPr="00AB505F" w:rsidRDefault="00AB505F" w:rsidP="00AB505F">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AB505F" w:rsidRPr="00AB505F" w:rsidRDefault="00AB505F" w:rsidP="00AB505F">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AB505F" w:rsidRPr="00AB505F" w:rsidRDefault="00AB505F" w:rsidP="00AB505F">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AB505F" w:rsidRPr="00AB505F" w:rsidRDefault="00AB505F" w:rsidP="00AB505F">
      <w:pPr>
        <w:keepNext/>
        <w:tabs>
          <w:tab w:val="right" w:pos="9924"/>
        </w:tabs>
        <w:ind w:left="360" w:firstLine="0"/>
        <w:contextualSpacing/>
        <w:jc w:val="left"/>
        <w:outlineLvl w:val="2"/>
        <w:rPr>
          <w:rFonts w:ascii="Times New Roman" w:eastAsia="Times New Roman" w:hAnsi="Times New Roman" w:cs="Times New Roman"/>
          <w:sz w:val="24"/>
          <w:szCs w:val="24"/>
          <w:lang w:eastAsia="ru-RU"/>
        </w:rPr>
      </w:pPr>
    </w:p>
    <w:p w:rsidR="00AB505F" w:rsidRPr="00AB505F" w:rsidRDefault="00AB505F" w:rsidP="00AB505F">
      <w:pPr>
        <w:keepNext/>
        <w:tabs>
          <w:tab w:val="right" w:pos="9924"/>
        </w:tabs>
        <w:ind w:left="360" w:firstLine="0"/>
        <w:contextualSpacing/>
        <w:outlineLvl w:val="2"/>
        <w:rPr>
          <w:rFonts w:ascii="Times New Roman" w:eastAsia="Times New Roman" w:hAnsi="Times New Roman" w:cs="Times New Roman"/>
          <w:sz w:val="24"/>
          <w:szCs w:val="24"/>
          <w:lang w:eastAsia="ru-RU"/>
        </w:rPr>
      </w:pPr>
      <w:r w:rsidRPr="00AB505F">
        <w:rPr>
          <w:rFonts w:ascii="Times New Roman" w:eastAsia="Times New Roman" w:hAnsi="Times New Roman" w:cs="Times New Roman"/>
          <w:b/>
          <w:sz w:val="24"/>
          <w:szCs w:val="24"/>
          <w:lang w:eastAsia="ru-RU"/>
        </w:rPr>
        <w:t xml:space="preserve">* </w:t>
      </w:r>
      <w:r w:rsidRPr="00AB505F">
        <w:rPr>
          <w:rFonts w:ascii="Times New Roman" w:eastAsia="Times New Roman" w:hAnsi="Times New Roman" w:cs="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настоящую доверенность для предъявления членам конкурсной комиссии.</w:t>
      </w:r>
    </w:p>
    <w:p w:rsidR="00AB505F" w:rsidRPr="00AB505F" w:rsidRDefault="00AB505F" w:rsidP="00AB505F">
      <w:pPr>
        <w:ind w:firstLine="0"/>
        <w:jc w:val="left"/>
        <w:rPr>
          <w:rFonts w:ascii="Times New Roman" w:eastAsia="Times New Roman" w:hAnsi="Times New Roman" w:cs="Times New Roman"/>
          <w:sz w:val="24"/>
          <w:szCs w:val="24"/>
          <w:lang w:eastAsia="ru-RU"/>
        </w:rPr>
      </w:pPr>
    </w:p>
    <w:p w:rsidR="00AB505F" w:rsidRPr="00AB505F" w:rsidRDefault="00AB505F" w:rsidP="00AB505F">
      <w:pPr>
        <w:tabs>
          <w:tab w:val="left" w:pos="4470"/>
        </w:tabs>
        <w:ind w:firstLine="0"/>
        <w:jc w:val="center"/>
        <w:rPr>
          <w:rFonts w:ascii="Times New Roman" w:eastAsia="Times New Roman" w:hAnsi="Times New Roman" w:cs="Times New Roman"/>
          <w:b/>
          <w:sz w:val="28"/>
          <w:szCs w:val="28"/>
          <w:lang w:eastAsia="ru-RU"/>
        </w:rPr>
      </w:pPr>
    </w:p>
    <w:p w:rsidR="00AB505F" w:rsidRPr="00AB505F" w:rsidRDefault="00AB505F" w:rsidP="00AB505F">
      <w:pPr>
        <w:tabs>
          <w:tab w:val="left" w:pos="4470"/>
        </w:tabs>
        <w:ind w:firstLine="0"/>
        <w:jc w:val="center"/>
        <w:rPr>
          <w:rFonts w:ascii="Times New Roman" w:eastAsia="Times New Roman" w:hAnsi="Times New Roman" w:cs="Times New Roman"/>
          <w:b/>
          <w:sz w:val="24"/>
          <w:szCs w:val="24"/>
          <w:lang w:eastAsia="ru-RU"/>
        </w:rPr>
      </w:pPr>
      <w:r w:rsidRPr="00AB505F">
        <w:rPr>
          <w:rFonts w:ascii="Times New Roman" w:eastAsia="Times New Roman" w:hAnsi="Times New Roman" w:cs="Times New Roman"/>
          <w:sz w:val="28"/>
          <w:szCs w:val="28"/>
          <w:lang w:eastAsia="ru-RU"/>
        </w:rPr>
        <w:br w:type="column"/>
      </w:r>
      <w:r w:rsidRPr="00AB505F">
        <w:rPr>
          <w:rFonts w:ascii="Times New Roman" w:eastAsia="Times New Roman" w:hAnsi="Times New Roman" w:cs="Times New Roman"/>
          <w:b/>
          <w:sz w:val="24"/>
          <w:szCs w:val="24"/>
          <w:lang w:val="en-US" w:eastAsia="ru-RU"/>
        </w:rPr>
        <w:t>VI</w:t>
      </w:r>
      <w:r w:rsidRPr="00AB505F">
        <w:rPr>
          <w:rFonts w:ascii="Times New Roman" w:eastAsia="Times New Roman" w:hAnsi="Times New Roman" w:cs="Times New Roman"/>
          <w:b/>
          <w:sz w:val="24"/>
          <w:szCs w:val="24"/>
          <w:lang w:eastAsia="ru-RU"/>
        </w:rPr>
        <w:t xml:space="preserve">. Проект договора*                                                                                                               </w:t>
      </w:r>
    </w:p>
    <w:p w:rsidR="00AB505F" w:rsidRPr="00AB505F" w:rsidRDefault="00AB505F" w:rsidP="00AB505F">
      <w:pPr>
        <w:widowControl w:val="0"/>
        <w:shd w:val="clear" w:color="auto" w:fill="FFFFFF"/>
        <w:tabs>
          <w:tab w:val="left" w:pos="1138"/>
        </w:tabs>
        <w:autoSpaceDE w:val="0"/>
        <w:autoSpaceDN w:val="0"/>
        <w:adjustRightInd w:val="0"/>
        <w:spacing w:after="200"/>
        <w:ind w:firstLine="0"/>
        <w:rPr>
          <w:rFonts w:ascii="Times New Roman" w:eastAsia="Calibri" w:hAnsi="Times New Roman" w:cs="Times New Roman"/>
          <w:sz w:val="20"/>
          <w:szCs w:val="20"/>
        </w:rPr>
      </w:pPr>
      <w:r w:rsidRPr="00AB505F">
        <w:rPr>
          <w:rFonts w:ascii="Times New Roman" w:eastAsia="Calibri" w:hAnsi="Times New Roman" w:cs="Times New Roman"/>
          <w:b/>
          <w:sz w:val="20"/>
          <w:szCs w:val="20"/>
        </w:rPr>
        <w:t>*Страхователь оставляет за собой право по согласованию со Страховщиком вносить</w:t>
      </w:r>
      <w:r w:rsidRPr="00AB505F">
        <w:rPr>
          <w:rFonts w:ascii="Times New Roman" w:eastAsia="Times New Roman" w:hAnsi="Times New Roman" w:cs="Times New Roman"/>
          <w:b/>
          <w:sz w:val="20"/>
          <w:szCs w:val="20"/>
        </w:rPr>
        <w:t xml:space="preserve"> в проект Договора изменения и дополнения, не противоречащие законодательству.</w:t>
      </w:r>
    </w:p>
    <w:p w:rsidR="00AB505F" w:rsidRPr="00AB505F" w:rsidRDefault="00AB505F" w:rsidP="00AB505F">
      <w:pPr>
        <w:ind w:firstLine="0"/>
        <w:jc w:val="center"/>
        <w:rPr>
          <w:rFonts w:ascii="Times New Roman" w:eastAsia="Times New Roman" w:hAnsi="Times New Roman" w:cs="Times New Roman"/>
          <w:b/>
          <w:color w:val="FF0000"/>
          <w:lang w:eastAsia="ru-RU"/>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ДОГОВОР № ____</w:t>
      </w:r>
    </w:p>
    <w:p w:rsidR="00AB505F" w:rsidRPr="00AB505F" w:rsidRDefault="00AB505F" w:rsidP="00AB505F">
      <w:pPr>
        <w:ind w:firstLine="0"/>
        <w:rPr>
          <w:rFonts w:ascii="Times New Roman" w:hAnsi="Times New Roman" w:cs="Times New Roman"/>
          <w:sz w:val="24"/>
          <w:szCs w:val="24"/>
        </w:rPr>
      </w:pPr>
      <w:r w:rsidRPr="00AB505F">
        <w:rPr>
          <w:rFonts w:ascii="Times New Roman" w:hAnsi="Times New Roman" w:cs="Times New Roman"/>
          <w:sz w:val="24"/>
          <w:szCs w:val="24"/>
        </w:rPr>
        <w:t xml:space="preserve">г. Москва                                                                                                                    __ _______ 201_ г. </w:t>
      </w:r>
    </w:p>
    <w:p w:rsidR="00AB505F" w:rsidRPr="00AB505F" w:rsidRDefault="00AB505F" w:rsidP="00AB505F">
      <w:pPr>
        <w:rPr>
          <w:rFonts w:ascii="Times New Roman" w:hAnsi="Times New Roman" w:cs="Times New Roman"/>
          <w:sz w:val="24"/>
          <w:szCs w:val="24"/>
        </w:rPr>
      </w:pP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___________________________________________ «                 », именуемое в дальнейшем Страховщик, в лице______________________________________________________, действующего на основании _______________, с одной стороны, и____________________________________, именуемый в дальнейшем Страхователь, в лице_________________________ _______________________, действующего на основании Положения о_________________, с другой стороны, вместе и по отдельности именуемые Стороны, в соответствии с протоколом конкурсной комиссии от ____ _____201_ года № __  заключили настоящий договор (далее – Договор) о нижеследующем: </w:t>
      </w:r>
    </w:p>
    <w:p w:rsidR="00AB505F" w:rsidRPr="00AB505F" w:rsidRDefault="00AB505F" w:rsidP="00AB505F">
      <w:pPr>
        <w:jc w:val="cente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1. ПРЕДМЕТ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1.1. По Договору Страховщик обязуется при наступлении страхового случая организовывать оказание Застрахованному медицинских услуг в медицинском учреждении в течение срока действия Договора и оплачивать такие медицинские услуги непосредственно медицинскому учреждению, а Страхователь обязуется уплатить установленную Договором страховую премию.</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1.2. Страховым случаем по Договору является обращение Застрахованного в течение срока действия Договора в медицинское учреждение из числа, предусмотренных Договором в порядке, определенном Договором и/или Программой добровольного медицинского страхования (далее – Программа) (Приложение № 2 к Договору) для получения медицинских и иных услуг, включенных в Программу. </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1.3. Застрахованным признается любой гражданин, в пользу которого заключен Договор и который включен Страхователем в список Застрахованных (далее – Список), принятый Сторонами в качестве Приложения № 1 к Договору.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1.4. Объем медицинских услуг, оказываемых Застрахованному медицинским учреждением и оплачиваемых Страховщиком по Договору, а также порядок оказания таких услуг определяются выбранным Страхователем Планом страхования (далее – План), включающим в себя Программы с указанием наименования медицинских учреждений.</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 1.5. На момент заключения Договора выбраны следующие Планы:</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План № _: ______________________________________________________;</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План № _: _________________________________________________________.</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1.6. По Договору не могут быть застрахованы лица, которые на момент его заключения имеют заболевание из числа, указанных в п. 1.1 Исключений из программ добровольного медицинского страхования (далее – Исключения) (Приложение № 3 к Договору), и имеют I-ю или II группу инвалидности.</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1.7. По Договору не принимаются на страхование лица, если до окончания срока его действия осталось менее 30</w:t>
      </w:r>
      <w:r w:rsidRPr="00AB505F">
        <w:rPr>
          <w:rFonts w:ascii="Times New Roman" w:hAnsi="Times New Roman" w:cs="Times New Roman"/>
          <w:b/>
          <w:i/>
          <w:sz w:val="24"/>
          <w:szCs w:val="24"/>
        </w:rPr>
        <w:t xml:space="preserve"> </w:t>
      </w:r>
      <w:r w:rsidRPr="00AB505F">
        <w:rPr>
          <w:rFonts w:ascii="Times New Roman" w:hAnsi="Times New Roman" w:cs="Times New Roman"/>
          <w:sz w:val="24"/>
          <w:szCs w:val="24"/>
        </w:rPr>
        <w:t>дней. В исключительных случаях прием лиц на страхование осуществляется по согласованию Сторон.</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2. ЧИСЛЕННОСТЬ ЗАСТРАХОВАННЫХ</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2.1. Численность Застрахованных определяется согласно Списку.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2.2. Численность Застрахованных с 1 января 2018 г. составляет _____________ человека (Приложение № 1 к Договору), в том числе:</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2.2.1. по Плану № _   – __ человек;</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Программа № _ – ___ человек; </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2.2.2. по Плану № _  – __ человек;</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Программа № _ – ___ человек. </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3. ПРАВА И ОБЯЗАННОСТИ СТРАХОВАТЕЛЯ, СТРАХОВЩИКА И ЗАСТРАХОВАННОГО</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3.1. Страхователь вправе:</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3.1.1. снять со страхования какого-либо Застрахованного без его согласия в рамках выбранного Плана, представив Страховщику заявление по форме согласно Приложению № 4 к Договору. При этом Страхователь вправе снять Застрахованного со страхования только с 1-го или 15-го числа месяца. При этом заявление подается, как правило, не менее чем за три рабочих дня до указанной в заявлении Страхователя даты снятия со страхования Застрахованного;</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снятии со страхования Застрахованных Страховщик производит возврат уплаченных страховых взносов пропорционально неистекшему сроку действия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Договор в отношении снимаемого со страхования Застрахованного считается прекращенным с даты, указанной в заявлении, если иное не установлено дополнительным соглашением Сторон.</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этом численность Застрахованных в рамках Плана уменьшается;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3.1.2. с согласия Страховщика застраховать по Договору дополнительных лиц, представив Страховщику заявление по форме согласно Приложению № 4 к Договору и уплатив за них страховую премию пропорционально неистекшему сроку действия Договора. Страхование дополнительных лиц по Договору осуществляется до конца срока его действия. При этом Страхователь вправе заявить на страхование только с 1-го или 15-го числа месяца. При этом заявление подается, как правило, не менее чем за три рабочих дня до указанной в заявлении Страхователя даты принятия на страхование Застрахованного.</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Соглашение о страховании дополнительных лиц оформляется в соответствии с российским законодательством, в том числе путем обмена документами посредством почтовой, курьерской или телефаксной (факсимильной) связи.</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этом численность Застрахованных в рамках выбранного Плана увеличивается;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3.1.3. с согласия Страховщика в рамках какого-либо Плана и в рамках общей численности Застрахованных по такому Плану снять со страхования любое количество Застрахованных без их согласия и одновременно заявить на страхование такое же количество новых лиц, уплатив за последних страховую премию пропорционально неистекшему сроку действия Договора. Страхование новых лиц по Договору осуществляется до конца срока его действия.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За снимаемого со страхования Застрахованного Страховщик рассчитывает размер возврата страхового взноса за неистекший оплаченный срок действия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За принимаемое на страхование лицо размер первого страхового взноса за неистекший срок, оплаченный Страхователем по Договору, равен размеру страхового взноса, подлежащего возврату Страховщиком в соответствии со вторым абзацем настоящего подпункта. При этом ни одной из Сторон платежи не осуществляются.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Снятие со страхования и одновременное принятие на страхование возможны без осуществления возврата и уплаты страховой премии только в случае, если на момент подачи Страхователем соответствующего заявления Страховщик не изменил размер страховой премии в соответствии с п. 4.8 Договора. При изменении размера страховой премии Страхователь производит соответствующую доплату.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Снятие со страхования и принятие на страхование осуществляются с дат, оговоренных в пп. 3.1.1 и пп. 3.1.2 Договора. Заявление о снятии со страхования и принятии на страхование оформляется по форме согласно Приложению № 4 к Договору;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3.1.4. с согласия Страховщика изменить План для Застрахованного без его согласия, представив Страховщику заявление по форме согласно Приложению № 4 к Договору.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изменении Плана снятие с Плана осуществляется с дат, оговоренных в пп. 3.1.1 Договора, принятие на План осуществляется с дат, оговоренных в пп. 3.1.2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Расчет страховой премии по Плану, на который принимается Застрахованный, осуществляется в порядке, оговоренном в пп. 3.1.2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Расчет возврата части страховых взносов по Плану, с которого снимается Застрахованный, осуществляется пропорционально неистекшему оплаченному сроку действия Договора, кроме случаев, когда отсутствие возврата прямо предусмотрено соответствующими условиями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Если какая-либо Программа и перечень медицинских учреждений по этой Программе в рамках меняемых Планов совпадают, расчет страховой премии по Плану, на который принимается Застрахованный, осуществляется пропорционально неистекшему сроку действия Договора, а расчет возврата части страховых взносов по Плану, с которого снимается Застрахованный, - пропорционально неистекшему оплаченному сроку действия Договора.</w:t>
      </w:r>
      <w:r w:rsidRPr="00AB505F">
        <w:rPr>
          <w:rFonts w:ascii="Times New Roman" w:hAnsi="Times New Roman" w:cs="Times New Roman"/>
          <w:sz w:val="24"/>
          <w:szCs w:val="24"/>
        </w:rPr>
        <w:tab/>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Страховая премия уплачивается в порядке, оговоренном в п. 4.5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 соглашением Сторон.</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изменении Плана изменяется соответственно численность Застрахованных по Плану;</w:t>
      </w:r>
    </w:p>
    <w:p w:rsidR="00AB505F" w:rsidRPr="00AB505F" w:rsidRDefault="00AB505F" w:rsidP="00AB505F">
      <w:pPr>
        <w:rPr>
          <w:rFonts w:ascii="Times New Roman" w:hAnsi="Times New Roman" w:cs="Times New Roman"/>
          <w:b/>
          <w:i/>
          <w:sz w:val="24"/>
          <w:szCs w:val="24"/>
        </w:rPr>
      </w:pPr>
      <w:r w:rsidRPr="00AB505F">
        <w:rPr>
          <w:rFonts w:ascii="Times New Roman" w:hAnsi="Times New Roman" w:cs="Times New Roman"/>
          <w:sz w:val="24"/>
          <w:szCs w:val="24"/>
        </w:rPr>
        <w:t>3.1.5.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3.1.6. требовать организации предоставления Застрахованным лицам в медицинских и иных учреждениях, предусмотренных настоящим Договором, медицинских услуг в объеме, определенном Программой, при наступлении страхового случая;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3.1.7. </w:t>
      </w:r>
      <w:r w:rsidRPr="00AB505F">
        <w:rPr>
          <w:rFonts w:ascii="Times New Roman" w:eastAsia="Times New Roman" w:hAnsi="Times New Roman" w:cs="Times New Roman"/>
          <w:sz w:val="24"/>
          <w:lang w:eastAsia="ru-RU"/>
        </w:rPr>
        <w:t xml:space="preserve">Требовать от Страховщика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медицинских услуг, определенным настоящим Договором и Программой; </w:t>
      </w:r>
    </w:p>
    <w:p w:rsidR="00AB505F" w:rsidRPr="00AB505F" w:rsidRDefault="00AB505F" w:rsidP="00AB505F">
      <w:pPr>
        <w:rPr>
          <w:rFonts w:ascii="Times New Roman" w:eastAsia="Times New Roman" w:hAnsi="Times New Roman" w:cs="Times New Roman"/>
          <w:sz w:val="24"/>
          <w:lang w:eastAsia="ru-RU"/>
        </w:rPr>
      </w:pPr>
      <w:r w:rsidRPr="00AB505F">
        <w:rPr>
          <w:rFonts w:ascii="Times New Roman" w:eastAsia="Times New Roman" w:hAnsi="Times New Roman" w:cs="Times New Roman"/>
          <w:sz w:val="24"/>
          <w:lang w:eastAsia="ru-RU"/>
        </w:rPr>
        <w:t>3.1.8. При выявлении случаев нарушения условий предоставления и объемов медицинских услуг инициировать создание комиссии для рассмотрения фактов нарушения, состоящей из представителей Сторон. Результаты работы комиссии оформляются соответствующим Актом, заверенным обеими Сторонами. Страхователь вправе привлекать к деятельности комиссии экспертов.</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3.2. Застрахованный вправе:</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3.2.1. требовать от Страховщика организации оказания медицинских услуг и их оплаты в соответствии с условиями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3.2.2. сообщать Страховщику в письменном виде о случаях непредоставления, неполного или некачественного предоставления медицинских услуг;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3.2.3. при утрате полиса добровольного медицинского страхования (далее - Полис), Программы или пропуска в медицинское учреждение получить их дубликаты.</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3.3. Страховщик вправе:</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3.3.1. снять со страхования Застрахованного в предусмотренных Исключениями и Программой случаях, а также при невыполнении Застрахованным обязанностей, предусмотренных п.п. 3.5.1 и 3.5.2 Договора, если такое невыполнение привело или могло привести к дополнительным расходам Страховщика. При этом возврат уплаченного страхового взноса не производится. О снятии со страхования Страховщик уведомляет Страхователя;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3.3.2. отказать в страховании по Договору лицам, имеющим заболевание (состояние), указанное в п. 1.6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3.3.3. отказать в принятии на страхование новых лиц по Плану, по которому медицинские услуги предоставляются в том медицинском учреждении, которое прекратило или ограничило оказание медицинских услуг для вновь принимаемых на медицинское обслуживание лиц.</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3.4. Страхователь обязан:</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3.4.1. своевременно представить Страховщику заявление на внесение изменений в список Застрахованных по форме согласно Приложению № 4 к Договору;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3.4.2. разъяснить Застрахованному условия страхования, определенные Договором, передать ему Полис и Программу, а также, при необходимости, пропуск в медицинское учреждение;</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3.4.3. сообщить Страховщику об изменении банковских реквизитов, юридического и фактического места нахождения, номеров контактных телефонов и телефаксов, а также об изменении фамилии Застрахованного и его фактического местожительства.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 Застрахованный обязан:</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3.5.1. соблюдать предписания врача, полученные в ходе оказания медицинских услуг, а также распорядок, установленный медицинским учреждением;</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3.5.2. не передавать Полис, Программы, а также пропуск в медицинское учреждение, если он выдавался Застрахованному, другим лицам с целью получения ими медицинских услуг;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3.5.3. незамедлительно сообщить Страхователю об изменении своей фамилии и адреса фактического местожительства;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3.5.4. при утрате Полиса, Программы или пропуска в медицинское учреждение, незамедлительно сообщить в письменном виде об этом Страховщику для получения дубликатов;</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3.5.5. возместить понесенные Страховщиком расходы в предусмотренных Программой случаях;</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3.5.6. при необходимости заблаговременно отменить забронированное посещение врача или вызов врача на дом.</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 Страховщик обязан:</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3.6.1. своевременно выдать Страхователю на каждого Застрахованного Полис, Программу и, при необходимости, пропуск в медицинское учреждение, а при их утрате – дубликаты;</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3.6.2. контролировать объем, сроки и качество организованных им медицинских услуг;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3.6.3. оказывать необходимое содействие Застрахованному при возникновении спорных вопросов относительно качества оказания медицинскими учреждениями услуг; при наличии письменного заявления о причиненном вреде предпринимать все необходимые действия в рамках программы Застрахованного для оказания помощи по устранению или минимизации вреда здоровью Застрахованного, причиненного медицинским учреждением при оказании услуг по программе добровольного медицинского страхования; в случае виновности медицинского учреждения и/или его работника в причинении вреда жизни и здоровью Застрахованного и при наличии письменного заявления о причиненном вреде содействовать Застрахованному в предъявлении им в судебном порядке соответствующего иска путем составления искового заявления и получения за счет Страховщика предварительного акта медицинской экспертизы, подтверждающего вину медицинского учреждения;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3.6.4. переводить Застрахованных с согласия Страхователя в другое равноценное медицинское учреждение в случае, если выбранное Страхователем медицинское учреждение прекращает свою деятельность. При невозможности перевода Застрахованных в равноценное медицинское учреждение Страховщик с согласия Страхователя переводит Застрахованных в иное медицинское учреждение, указанное в Договоре, с соответствующим перерасчетом страховой премии. При несогласии Страхователя Страховщик расторгает Договор;</w:t>
      </w:r>
    </w:p>
    <w:p w:rsidR="00AB505F" w:rsidRPr="00AB505F" w:rsidRDefault="00AB505F" w:rsidP="00AB505F">
      <w:pPr>
        <w:tabs>
          <w:tab w:val="num" w:pos="0"/>
        </w:tabs>
        <w:rPr>
          <w:rFonts w:ascii="Times New Roman" w:hAnsi="Times New Roman" w:cs="Times New Roman"/>
          <w:sz w:val="24"/>
          <w:szCs w:val="24"/>
          <w:lang w:val="x-none"/>
        </w:rPr>
      </w:pPr>
      <w:r w:rsidRPr="00AB505F">
        <w:rPr>
          <w:rFonts w:ascii="Times New Roman" w:hAnsi="Times New Roman" w:cs="Times New Roman"/>
          <w:sz w:val="24"/>
          <w:szCs w:val="24"/>
        </w:rPr>
        <w:t>3.6.5. обеспечивать оказание Застрахованным медицинских услуг в объеме не ниже объема, предусмотренного Программой;</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3.6.6. в течение 7 (семи) дней после заключения Договора предоставить Страхователю подтвержденную информацию о том, что объем медицинских услуг, определенных для Застрахованных договором между Страховщиком и медицинским учреждением не ниже объема услуг, определенных настоящим Договором и Программой. Страхователь вправе в любое время в течение действия настоящего Договора потребовать такую информацию, а Страховщик обязуется представить ее по требованию Страхователя;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3.6.7. сообщить Страхователю об изменении банковских реквизитов, юридического и фактического места нахождения, номеров контактных телефонов и телефаксов.</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4. СТРАХОВАЯ СУММА И СТРАХОВАЯ ПРЕМИЯ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4.1. Страховые суммы, в пределах которых Страховщик обязуется по Договору оплачивать стоимость оказываемых медицинских услуг, составляют для каждого Застрахованного по Программам: «__________________» - ______________ руб.; «_________» - _______________руб.</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4.2. Страховые суммы в отношении лиц, принимаемых на страхование в течение срока действия Договора, определяются в соответствии с п. 4.1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4.3. Размер страховой премии за весь срок действия Договора на момент вступления Договора в силу за каждого Застрахованного устанавливается: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по Плану № _: ____________ рублей;</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по Плану № _: __________рублей.</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4.4. Размер общей страховой премии за всех Застрахованных на момент вступления Договора в силу составляет: 0 000 000,00 (____________________) рублей 00 копеек.</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4.5. Страховая премия уплачивается в рассрочку, в следующем порядке:</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первый страховой взнос в размере: ___________,00 (__________) рублей 00 копеек в срок не позднее ___ ______ 201_ 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второй страховой взнос в размере:________,00 (_____________) рублей 00 копеек в срок не позднее __ ______ 201_ 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третий страховой взнос в размере:____________,00 (__________) рублей 00 копеек в срок не позднее ___ ______ 201_ 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четвертый страховой взнос в размере:__________,00 (__________) рублей 00 копеек в срок не позднее ___ _________ 201_ г.</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изменении численности Застрахованных размер очередных страховых взносов соответственно изменяется.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4.6. Уплата страховых взносов за дополнительно принимаемых на страхование лиц также производится Страхователем при получении счетов Страховщика и в установленные в них сроки, которые не должны быть менее 5 банковских дней.</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Копия платежного поручения с отметкой банка незамедлительно направляется Страховщику с нарочным или по телефаксу.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4.7. Страховой взнос считается уплаченным в день списания денежных средств с лицевого счета Страхователя на расчетный счет Страховщика.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4.8. Размеры страховых премий, установленные в п. 4.3 Договора, не могут быть увеличены Страховщиком в отношении лиц, уже застрахованных по Договору. Страховщик имеет право изменить размеры страховых премий, указанные в п. 4.3 Договора, лишь для вновь принимаемых на страхование лиц с согласия Страхователя.</w:t>
      </w:r>
    </w:p>
    <w:p w:rsidR="00AB505F" w:rsidRPr="00AB505F" w:rsidRDefault="00AB505F" w:rsidP="00AB505F">
      <w:pPr>
        <w:rPr>
          <w:rFonts w:ascii="Times New Roman" w:hAnsi="Times New Roman" w:cs="Times New Roman"/>
          <w:color w:val="0070C0"/>
        </w:rPr>
      </w:pPr>
      <w:r w:rsidRPr="00AB505F">
        <w:rPr>
          <w:rFonts w:ascii="Times New Roman" w:hAnsi="Times New Roman" w:cs="Times New Roman"/>
          <w:sz w:val="24"/>
          <w:szCs w:val="24"/>
        </w:rPr>
        <w:t>4.9. Оплата медицинских услуг, выходящих за рамки страховой суммы по конкретным видам помощи Застрахованным, осуществляется Страхователем на основании обращения Страховщика с обоснованиями (расчетами) стоимости таких услуг.</w:t>
      </w:r>
    </w:p>
    <w:p w:rsidR="00AB505F" w:rsidRPr="00AB505F" w:rsidRDefault="00AB505F" w:rsidP="00AB505F">
      <w:pPr>
        <w:jc w:val="cente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5.</w:t>
      </w:r>
      <w:r w:rsidRPr="00AB505F">
        <w:rPr>
          <w:rFonts w:ascii="Times New Roman" w:hAnsi="Times New Roman" w:cs="Times New Roman"/>
          <w:sz w:val="24"/>
          <w:szCs w:val="24"/>
        </w:rPr>
        <w:tab/>
        <w:t>КОНФИДЕНЦИАЛЬНОСТЬ</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5.1.</w:t>
      </w:r>
      <w:r w:rsidRPr="00AB505F">
        <w:rPr>
          <w:rFonts w:ascii="Times New Roman" w:hAnsi="Times New Roman" w:cs="Times New Roman"/>
          <w:sz w:val="24"/>
          <w:szCs w:val="24"/>
        </w:rPr>
        <w:tab/>
        <w:t>Стороны считают конфиденциальной информацию:</w:t>
      </w:r>
    </w:p>
    <w:p w:rsidR="00AB505F" w:rsidRPr="00AB505F" w:rsidRDefault="00AB505F" w:rsidP="00AB505F">
      <w:pPr>
        <w:ind w:firstLine="0"/>
        <w:rPr>
          <w:rFonts w:ascii="Times New Roman" w:hAnsi="Times New Roman" w:cs="Times New Roman"/>
          <w:sz w:val="24"/>
          <w:szCs w:val="24"/>
        </w:rPr>
      </w:pPr>
      <w:r w:rsidRPr="00AB505F">
        <w:rPr>
          <w:rFonts w:ascii="Times New Roman" w:hAnsi="Times New Roman" w:cs="Times New Roman"/>
          <w:sz w:val="24"/>
          <w:szCs w:val="24"/>
        </w:rPr>
        <w:t>– о сумме страховой премии, подлежащей уплате по Договору;</w:t>
      </w:r>
    </w:p>
    <w:p w:rsidR="00AB505F" w:rsidRPr="00AB505F" w:rsidRDefault="00AB505F" w:rsidP="00AB505F">
      <w:pPr>
        <w:ind w:firstLine="0"/>
        <w:rPr>
          <w:rFonts w:ascii="Times New Roman" w:hAnsi="Times New Roman" w:cs="Times New Roman"/>
          <w:sz w:val="24"/>
          <w:szCs w:val="24"/>
        </w:rPr>
      </w:pPr>
      <w:r w:rsidRPr="00AB505F">
        <w:rPr>
          <w:rFonts w:ascii="Times New Roman" w:hAnsi="Times New Roman" w:cs="Times New Roman"/>
          <w:sz w:val="24"/>
          <w:szCs w:val="24"/>
        </w:rPr>
        <w:t>– о заболеваниях Застрахованных, а также о случаях их обращения за медицинской помощью.</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 При извещении Страхователя о снятии Застрахованного со страхования по основаниям, предусмотренным Исключениями, Страховщик ссылается только на соответствующий пункт Исключений без указания заболевания (состояния) Застрахованного.</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5.2.</w:t>
      </w:r>
      <w:r w:rsidRPr="00AB505F">
        <w:rPr>
          <w:rFonts w:ascii="Times New Roman" w:hAnsi="Times New Roman" w:cs="Times New Roman"/>
          <w:sz w:val="24"/>
          <w:szCs w:val="24"/>
        </w:rPr>
        <w:tab/>
        <w:t>Стороны примут все достаточные меры для предотвращения разглашения конфиденциальной информации.</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6. ОТВЕТСТВЕННОСТЬ СТОРОН И ПОРЯДОК РАЗРЕШЕНИЯ СПОРОВ</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6.1. Стороны несут ответственность за неисполнение или ненадлежащее исполнение обязательств, предусмотренных Договором, в соответствии с законодательством Российской Федерации.</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6.2. В случае просрочки исполнения Страховщиком обязательств, предусмотренных Договором, Страхователь направляет Страховщику требование об уплате пени в размере не менее одной трехсотой действующей на дату уплаты пени ставки рефинансирования Центрального банка Российской Федерации от общей страховой премии, указанной в п. 4.4 Договора, уменьшенной на сумму, пропорциональную объему обязательств, предусмотренных Договором и фактически исполненных Страховщиком. Пеня начисляется за каждый день просрочки исполнения Страховщиком обязательства, предусмотренного Договором. </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 xml:space="preserve">6.3. </w:t>
      </w:r>
      <w:r w:rsidRPr="00AB505F">
        <w:rPr>
          <w:rFonts w:ascii="Times New Roman" w:hAnsi="Times New Roman"/>
          <w:sz w:val="24"/>
          <w:szCs w:val="24"/>
        </w:rPr>
        <w:t xml:space="preserve">В случае неисполнения или ненадлежащего исполнения обязательств, предусмотренных </w:t>
      </w:r>
      <w:r w:rsidRPr="00AB505F">
        <w:rPr>
          <w:rFonts w:ascii="Times New Roman" w:eastAsiaTheme="minorEastAsia" w:hAnsi="Times New Roman"/>
          <w:sz w:val="24"/>
          <w:szCs w:val="24"/>
          <w:lang w:eastAsia="ru-RU"/>
        </w:rPr>
        <w:t>Договором</w:t>
      </w:r>
      <w:r w:rsidRPr="00AB505F">
        <w:rPr>
          <w:rFonts w:ascii="Times New Roman" w:hAnsi="Times New Roman"/>
          <w:sz w:val="24"/>
          <w:szCs w:val="24"/>
        </w:rPr>
        <w:t xml:space="preserve"> (за исключением просрочки исполнения </w:t>
      </w:r>
      <w:r w:rsidRPr="00AB505F">
        <w:rPr>
          <w:rFonts w:ascii="Times New Roman" w:hAnsi="Times New Roman" w:cs="Times New Roman"/>
          <w:sz w:val="24"/>
          <w:szCs w:val="24"/>
        </w:rPr>
        <w:t>Страховщиком</w:t>
      </w:r>
      <w:r w:rsidRPr="00AB505F">
        <w:rPr>
          <w:rFonts w:ascii="Times New Roman" w:hAnsi="Times New Roman"/>
          <w:sz w:val="24"/>
          <w:szCs w:val="24"/>
        </w:rPr>
        <w:t xml:space="preserve"> обязательств, предусмотренных Договором), </w:t>
      </w:r>
      <w:r w:rsidRPr="00AB505F">
        <w:rPr>
          <w:rFonts w:ascii="Times New Roman" w:hAnsi="Times New Roman" w:cs="Times New Roman"/>
          <w:sz w:val="24"/>
          <w:szCs w:val="24"/>
        </w:rPr>
        <w:t>Страховщик</w:t>
      </w:r>
      <w:r w:rsidRPr="00AB505F">
        <w:rPr>
          <w:rFonts w:ascii="Times New Roman" w:hAnsi="Times New Roman"/>
          <w:sz w:val="24"/>
          <w:szCs w:val="24"/>
        </w:rPr>
        <w:t xml:space="preserve"> уплачивает </w:t>
      </w:r>
      <w:r w:rsidRPr="00AB505F">
        <w:rPr>
          <w:rFonts w:ascii="Times New Roman" w:hAnsi="Times New Roman" w:cs="Times New Roman"/>
          <w:sz w:val="24"/>
          <w:szCs w:val="24"/>
        </w:rPr>
        <w:t>Страхователю</w:t>
      </w:r>
      <w:r w:rsidRPr="00AB505F">
        <w:rPr>
          <w:rFonts w:ascii="Times New Roman" w:hAnsi="Times New Roman"/>
          <w:sz w:val="24"/>
          <w:szCs w:val="24"/>
        </w:rPr>
        <w:t xml:space="preserve"> штраф в виде фиксированной суммы:</w:t>
      </w:r>
      <w:r w:rsidRPr="00AB505F">
        <w:rPr>
          <w:rFonts w:ascii="Arial" w:hAnsi="Arial" w:cs="Arial"/>
          <w:sz w:val="20"/>
          <w:szCs w:val="20"/>
        </w:rPr>
        <w:t xml:space="preserve"> </w:t>
      </w:r>
      <w:r w:rsidRPr="00AB505F">
        <w:rPr>
          <w:rFonts w:ascii="Times New Roman" w:hAnsi="Times New Roman"/>
          <w:sz w:val="24"/>
          <w:szCs w:val="24"/>
        </w:rPr>
        <w:t>5 000,00 (пять тысяч) рублей</w:t>
      </w:r>
      <w:r w:rsidRPr="00AB505F">
        <w:rPr>
          <w:rFonts w:ascii="Arial" w:hAnsi="Arial" w:cs="Arial"/>
          <w:sz w:val="20"/>
          <w:szCs w:val="20"/>
        </w:rPr>
        <w:t xml:space="preserve"> </w:t>
      </w:r>
      <w:r w:rsidRPr="00AB505F">
        <w:rPr>
          <w:rFonts w:ascii="Times New Roman" w:hAnsi="Times New Roman"/>
          <w:sz w:val="24"/>
          <w:szCs w:val="24"/>
        </w:rPr>
        <w:t>00 копеек</w:t>
      </w:r>
      <w:r w:rsidRPr="00AB505F">
        <w:rPr>
          <w:rFonts w:ascii="Arial" w:hAnsi="Arial" w:cs="Arial"/>
          <w:sz w:val="20"/>
          <w:szCs w:val="20"/>
        </w:rPr>
        <w:t xml:space="preserve"> </w:t>
      </w:r>
      <w:r w:rsidRPr="00AB505F">
        <w:rPr>
          <w:rFonts w:ascii="Times New Roman" w:hAnsi="Times New Roman"/>
          <w:sz w:val="24"/>
          <w:szCs w:val="24"/>
        </w:rPr>
        <w:t>за каждый факт неисполнения или ненадлежащего исполнения обязательств, предусмотренных Договором.</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6.4. Стороны освобождаются от ответственности за частичное или полное неисполнение обязательств по Договору, если это неисполнение явилось следствием непреодолимой силы, т.е. чрезвычайных и непредотвратимых при данных условиях обстоятельств (например, стихийные бедствия, принятие компетентными государственными органами решений, выполнение которых является обязательным для Сторон и делает невозможным выполнение ранее взятых на себя обязательств по Договору и т.п.).</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6.5. Все споры, возникающие при исполнении Договора, Стороны будут стремиться разрешать путем переговоров. Неурегулированные споры разрешаются в Арбитражном суде г. Москвы.</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7. ВСТУПЛЕНИЕ ДОГОВОРА В СИЛУ, СРОК ЕГО ДЕЙСТВИЯ, ИЗМЕНЕНИЕ И РАСТОРЖЕНИЕ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7.1. Договор вступает в силу с 01 января 2018 года и действует по 31 декабря 2018 года.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7.2. Дата вступления Договора в силу в отношении лиц, принимаемых на страхование в течение срока действия Договора, определяется дополнительным соглашением о страховании этих лиц.</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7.3. Изменение и/или дополнение Договора совершаются по соглашению Сторон без согласия Застрахованного, в виде дополнительных соглашений, оформленных в письменной форме и подписанных Сторонами.</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7.4. Договор может быть в любое время расторгнут Страхователем или Страховщиком без согласия Застрахованного в определенных Договором случаях. О расторжении Договора Стороны уведомляют друг друга в срок не менее 10 рабочих дней.</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7.5. При расторжении Договора или снятии со страхования какого-либо Застрахованного по Программам по основаниям, предусмотренным Договором, Страховщик осуществляет возврат части страховых взносов за снимаемого со страхования Застрахованного (кроме случаев, когда отсутствие возврата прямо предусмотрено соответствующими условиями Договора) в размере 90% суммы страхового взноса, приходящейся на неистекший оплаченный срок действия Договора. Рассчитанная сумма возврата перечисляется Страхователю по его письменному требованию или, при отсутствии требования, учитывается в дальнейших взаиморасчетах в рамках Договора, если иное не установлено дополнительными соглашениями Сторон.</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7.6. При неуплате в определенный Договором срок всего первого страхового взноса, а также всего очередного страхового взноса Страховщик вправе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 неуплате в определенный Договором срок всего, страхового взноса за вновь принимаемых на страхование лиц Страховщик вправе в отношении этих лиц в любой момент расторгнуть Договор в одностороннем порядке или приостановить его действие на установленный Страховщиком срок путем направления соответствующего уведомления Страхователю не менее, чем за 3 рабочих дня до предполагаемой даты расторжения или приостановления Договора.</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7.7. При расторжении Договора Страхователь не освобождается от обязанности уплатить страховой взнос за неоплаченный период времени, в течение которого продолжал действовать Договор.</w:t>
      </w:r>
    </w:p>
    <w:p w:rsidR="00AB505F" w:rsidRPr="00AB505F" w:rsidRDefault="00AB505F" w:rsidP="00AB505F">
      <w:pPr>
        <w:keepNext/>
        <w:keepLines/>
        <w:spacing w:before="40"/>
        <w:ind w:left="288" w:firstLine="420"/>
        <w:outlineLvl w:val="1"/>
        <w:rPr>
          <w:rFonts w:ascii="Times New Roman" w:eastAsia="Times New Roman" w:hAnsi="Times New Roman" w:cs="Times New Roman"/>
          <w:b/>
          <w:i/>
          <w:sz w:val="24"/>
          <w:szCs w:val="24"/>
          <w:lang w:val="x-none" w:eastAsia="x-none"/>
        </w:rPr>
      </w:pPr>
      <w:r w:rsidRPr="00AB505F">
        <w:rPr>
          <w:rFonts w:ascii="Times New Roman" w:eastAsiaTheme="majorEastAsia" w:hAnsi="Times New Roman" w:cs="Times New Roman"/>
          <w:sz w:val="24"/>
          <w:szCs w:val="24"/>
        </w:rPr>
        <w:t xml:space="preserve">7.8. </w:t>
      </w:r>
      <w:r w:rsidRPr="00AB505F">
        <w:rPr>
          <w:rFonts w:ascii="Times New Roman" w:eastAsia="Times New Roman" w:hAnsi="Times New Roman" w:cs="Times New Roman"/>
          <w:sz w:val="24"/>
          <w:szCs w:val="24"/>
          <w:lang w:eastAsia="x-none"/>
        </w:rPr>
        <w:t>Договор может быть расторгнут по инициативе Страхователя в одностороннем внесудебном в случае ненадлежащего исполнения Страховщиком своих обязанностей, предусмотренных Договором.</w:t>
      </w:r>
      <w:r w:rsidRPr="00AB505F">
        <w:rPr>
          <w:rFonts w:ascii="Times New Roman" w:eastAsia="Times New Roman" w:hAnsi="Times New Roman" w:cs="Times New Roman"/>
          <w:b/>
          <w:i/>
          <w:sz w:val="24"/>
          <w:szCs w:val="24"/>
          <w:lang w:eastAsia="x-none"/>
        </w:rPr>
        <w:t xml:space="preserve">  </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7.9.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8. СОГЛАСИЕ НА ОБРАБОТКУ И ХРАНЕНИЕ ПЕРСОНАЛЬНЫХ ДАННЫХ</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Настоящим Страхователь выражает согласие Страховщику на обработку в течение всего срока действия Договора, а также в течение срока архивного хранения договоров Страховщиком персональных данных застрахованных по Договору лиц, являясь, для этих целей, представителем указанных лиц, полномочным давать такое согласие. Персональные данные включают в себя: фамилию, имя, отчество, адрес Страхователя, Застрахованного, данные основного документа, удостоверяющего личность, данные о состоянии здоровья Страхователя, Застрахованного и иную информацию о Страхователе, Застрахованном, указанную в Договоре или полученную Страховщиком в ходе исполнения Договора. Обработка персональных данных будет осуществляться в целях исполнения Договора страхования, в целях осуществления информационных коммуникаций со Страхователем (включая передачу информационных сообщений посредством электросвязи или почтовой связи), а также в целях операционного учета и проведения анализа страховых рисков посредством выполнения действий, предусмотренных ст. 3 ФЗ «О персональных данных» от 27.07.2006 № 152-ФЗ, в том числе трансграничной передачи, как с использованием средств автоматизации, так и без таковых. Страховщик обязуется обеспечить конфиденциальность персональных данных и их безопасность при обработке. Согласие на обработку персональных данных может быть отозвано субъектом персональных данных путем направления Страховщику письменного уведомления.</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hAnsi="Times New Roman" w:cs="Times New Roman"/>
          <w:sz w:val="24"/>
          <w:szCs w:val="24"/>
        </w:rPr>
      </w:pPr>
      <w:r w:rsidRPr="00AB505F">
        <w:rPr>
          <w:rFonts w:ascii="Times New Roman" w:hAnsi="Times New Roman" w:cs="Times New Roman"/>
          <w:sz w:val="24"/>
          <w:szCs w:val="24"/>
        </w:rPr>
        <w:t>9. ЗАКЛЮЧИТЕЛЬНЫЕ ПОЛОЖЕНИЯ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9.1. Следующие Приложения к Договору являются его неотъемлемыми частями:</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Приложение № 1 - Список Застрахованных;</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Приложение № 2 - Выбранные страховые медицинские программы;</w:t>
      </w:r>
    </w:p>
    <w:p w:rsidR="00AB505F" w:rsidRPr="00AB505F" w:rsidRDefault="00AB505F" w:rsidP="00AB505F">
      <w:pPr>
        <w:rPr>
          <w:rFonts w:ascii="Times New Roman" w:hAnsi="Times New Roman" w:cs="Times New Roman"/>
          <w:spacing w:val="-6"/>
          <w:sz w:val="24"/>
          <w:szCs w:val="24"/>
        </w:rPr>
      </w:pPr>
      <w:r w:rsidRPr="00AB505F">
        <w:rPr>
          <w:rFonts w:ascii="Times New Roman" w:hAnsi="Times New Roman" w:cs="Times New Roman"/>
          <w:sz w:val="24"/>
          <w:szCs w:val="24"/>
        </w:rPr>
        <w:t xml:space="preserve">Приложение № 3 - </w:t>
      </w:r>
      <w:r w:rsidRPr="00AB505F">
        <w:rPr>
          <w:rFonts w:ascii="Times New Roman" w:hAnsi="Times New Roman" w:cs="Times New Roman"/>
          <w:spacing w:val="-6"/>
          <w:sz w:val="24"/>
          <w:szCs w:val="24"/>
        </w:rPr>
        <w:t>Исключения из программ добровольного медицинского страхования;</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Приложение № 4 - Заявление на внесение изменений в список Застрахованных.</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9.2. Все заявления, сообщения и уведомления по Договору должны быть сделаны Сторонами в письменном виде и направляться друг другу посредством почтовой, курьерской или иной связи. Наряду с оригинальными документами должны приниматься документы, переданные друг другу посредством факсимильной связи и имеющие факсимильное воспроизведение подписи уполномоченного лица и печати Стороны по Договору.</w:t>
      </w:r>
    </w:p>
    <w:p w:rsidR="00AB505F" w:rsidRPr="00AB505F" w:rsidRDefault="00AB505F" w:rsidP="00AB505F">
      <w:pPr>
        <w:rPr>
          <w:rFonts w:ascii="Times New Roman" w:hAnsi="Times New Roman" w:cs="Times New Roman"/>
          <w:sz w:val="24"/>
          <w:szCs w:val="24"/>
        </w:rPr>
      </w:pPr>
      <w:r w:rsidRPr="00AB505F">
        <w:rPr>
          <w:rFonts w:ascii="Times New Roman" w:hAnsi="Times New Roman" w:cs="Times New Roman"/>
          <w:sz w:val="24"/>
          <w:szCs w:val="24"/>
        </w:rPr>
        <w:t>9.3. Договор составлен и подписан на русском языке в двух экземплярах, имеющих одинаковую юридическую силу, по одному для каждой из Сторон.</w:t>
      </w:r>
    </w:p>
    <w:p w:rsidR="00AB505F" w:rsidRPr="00AB505F" w:rsidRDefault="00AB505F" w:rsidP="00AB505F">
      <w:pPr>
        <w:rPr>
          <w:rFonts w:ascii="Times New Roman" w:hAnsi="Times New Roman" w:cs="Times New Roman"/>
          <w:sz w:val="24"/>
          <w:szCs w:val="24"/>
        </w:rPr>
      </w:pPr>
    </w:p>
    <w:p w:rsidR="00AB505F" w:rsidRPr="00AB505F" w:rsidRDefault="00AB505F" w:rsidP="00AB505F">
      <w:pPr>
        <w:jc w:val="center"/>
        <w:rPr>
          <w:rFonts w:ascii="Times New Roman" w:eastAsia="Times New Roman" w:hAnsi="Times New Roman" w:cs="Times New Roman"/>
          <w:b/>
          <w:color w:val="FF0000"/>
          <w:lang w:eastAsia="ru-RU"/>
        </w:rPr>
      </w:pPr>
      <w:r w:rsidRPr="00AB505F">
        <w:rPr>
          <w:rFonts w:ascii="Times New Roman" w:hAnsi="Times New Roman" w:cs="Times New Roman"/>
          <w:sz w:val="24"/>
          <w:szCs w:val="24"/>
        </w:rPr>
        <w:t xml:space="preserve">10. ЮРИДИЧЕСКИЕ АДРЕСА, РЕКВИЗИТЫ И ПОДПИСИ СТОРОН  </w:t>
      </w:r>
    </w:p>
    <w:p w:rsidR="00AB505F" w:rsidRPr="00AB505F" w:rsidRDefault="00AB505F" w:rsidP="00AB505F">
      <w:pPr>
        <w:ind w:firstLine="0"/>
        <w:jc w:val="center"/>
        <w:rPr>
          <w:rFonts w:ascii="Times New Roman" w:eastAsia="Times New Roman" w:hAnsi="Times New Roman" w:cs="Times New Roman"/>
          <w:b/>
          <w:color w:val="FF0000"/>
          <w:lang w:eastAsia="ru-RU"/>
        </w:rPr>
      </w:pPr>
    </w:p>
    <w:p w:rsidR="00AB505F" w:rsidRPr="00AB505F" w:rsidRDefault="00AB505F" w:rsidP="00AB505F">
      <w:pPr>
        <w:keepNext/>
        <w:keepLines/>
        <w:spacing w:after="200" w:line="276" w:lineRule="auto"/>
        <w:jc w:val="center"/>
      </w:pPr>
    </w:p>
    <w:p w:rsidR="00F27621" w:rsidRDefault="00F27621"/>
    <w:sectPr w:rsidR="00F27621" w:rsidSect="00C4063F">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6D" w:rsidRDefault="00EC02A4">
      <w:r>
        <w:separator/>
      </w:r>
    </w:p>
  </w:endnote>
  <w:endnote w:type="continuationSeparator" w:id="0">
    <w:p w:rsidR="007B266D" w:rsidRDefault="00EC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3F" w:rsidRDefault="00C4063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3F" w:rsidRDefault="00C4063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6D" w:rsidRDefault="00EC02A4">
      <w:r>
        <w:separator/>
      </w:r>
    </w:p>
  </w:footnote>
  <w:footnote w:type="continuationSeparator" w:id="0">
    <w:p w:rsidR="007B266D" w:rsidRDefault="00EC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3F" w:rsidRDefault="00C4063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07396A">
      <w:rPr>
        <w:rStyle w:val="ab"/>
        <w:noProof/>
      </w:rPr>
      <w:t>2</w:t>
    </w:r>
    <w:r>
      <w:rPr>
        <w:rStyle w:val="ab"/>
      </w:rPr>
      <w:fldChar w:fldCharType="end"/>
    </w:r>
  </w:p>
  <w:p w:rsidR="00C4063F" w:rsidRDefault="00C4063F">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3F" w:rsidRDefault="00C4063F">
    <w:pPr>
      <w:pStyle w:val="a9"/>
      <w:framePr w:wrap="around" w:vAnchor="text" w:hAnchor="margin" w:xAlign="right" w:y="1"/>
      <w:rPr>
        <w:rStyle w:val="ab"/>
      </w:rPr>
    </w:pPr>
  </w:p>
  <w:p w:rsidR="00C4063F" w:rsidRDefault="00C4063F">
    <w:pPr>
      <w:pStyle w:val="a9"/>
      <w:framePr w:wrap="around" w:vAnchor="text" w:hAnchor="margin" w:xAlign="right" w:y="1"/>
      <w:rPr>
        <w:rStyle w:val="ab"/>
      </w:rPr>
    </w:pPr>
  </w:p>
  <w:p w:rsidR="00C4063F" w:rsidRDefault="00C4063F" w:rsidP="00C4063F">
    <w:pPr>
      <w:pStyle w:val="a9"/>
      <w:framePr w:wrap="around" w:vAnchor="text" w:hAnchor="margin" w:xAlign="right" w:y="1"/>
      <w:jc w:val="right"/>
      <w:rPr>
        <w:rStyle w:val="ab"/>
      </w:rPr>
    </w:pPr>
  </w:p>
  <w:p w:rsidR="00C4063F" w:rsidRDefault="00C4063F" w:rsidP="00C4063F">
    <w:pPr>
      <w:pStyle w:val="a9"/>
      <w:framePr w:wrap="around" w:vAnchor="text" w:hAnchor="margin" w:xAlign="right" w:y="1"/>
      <w:jc w:val="right"/>
      <w:rPr>
        <w:rStyle w:val="ab"/>
        <w:color w:val="FFFFFF"/>
      </w:rPr>
    </w:pPr>
    <w:r>
      <w:rPr>
        <w:rStyle w:val="ab"/>
      </w:rPr>
      <w:fldChar w:fldCharType="begin"/>
    </w:r>
    <w:r>
      <w:rPr>
        <w:rStyle w:val="ab"/>
      </w:rPr>
      <w:instrText xml:space="preserve"> PAGE </w:instrText>
    </w:r>
    <w:r>
      <w:rPr>
        <w:rStyle w:val="ab"/>
      </w:rPr>
      <w:fldChar w:fldCharType="separate"/>
    </w:r>
    <w:r w:rsidR="0007396A">
      <w:rPr>
        <w:rStyle w:val="ab"/>
        <w:noProof/>
      </w:rPr>
      <w:t>40</w:t>
    </w:r>
    <w:r>
      <w:rPr>
        <w:rStyle w:val="ab"/>
      </w:rPr>
      <w:fldChar w:fldCharType="end"/>
    </w:r>
  </w:p>
  <w:p w:rsidR="00C4063F" w:rsidRDefault="00C4063F" w:rsidP="00C4063F">
    <w:pPr>
      <w:pStyle w:val="a9"/>
      <w:pBdr>
        <w:bottom w:val="single" w:sz="4" w:space="0"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22AB7"/>
    <w:multiLevelType w:val="multilevel"/>
    <w:tmpl w:val="ED3A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5">
    <w:nsid w:val="2BED517D"/>
    <w:multiLevelType w:val="hybridMultilevel"/>
    <w:tmpl w:val="DCC049FC"/>
    <w:lvl w:ilvl="0" w:tplc="FFFFFFFF">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7">
    <w:nsid w:val="2C72583B"/>
    <w:multiLevelType w:val="multilevel"/>
    <w:tmpl w:val="128C0202"/>
    <w:lvl w:ilvl="0">
      <w:start w:val="1"/>
      <w:numFmt w:val="decimal"/>
      <w:lvlText w:val="%1."/>
      <w:lvlJc w:val="left"/>
      <w:pPr>
        <w:ind w:left="360" w:hanging="360"/>
      </w:pPr>
      <w:rPr>
        <w:rFonts w:hint="default"/>
      </w:rPr>
    </w:lvl>
    <w:lvl w:ilvl="1">
      <w:start w:val="1"/>
      <w:numFmt w:val="decimal"/>
      <w:lvlText w:val="%1.%2."/>
      <w:lvlJc w:val="left"/>
      <w:pPr>
        <w:ind w:left="1399" w:hanging="360"/>
      </w:pPr>
      <w:rPr>
        <w:rFonts w:hint="default"/>
      </w:rPr>
    </w:lvl>
    <w:lvl w:ilvl="2">
      <w:start w:val="1"/>
      <w:numFmt w:val="decimal"/>
      <w:lvlText w:val="%1.%2.%3."/>
      <w:lvlJc w:val="left"/>
      <w:pPr>
        <w:ind w:left="2798" w:hanging="720"/>
      </w:pPr>
      <w:rPr>
        <w:rFonts w:hint="default"/>
      </w:rPr>
    </w:lvl>
    <w:lvl w:ilvl="3">
      <w:start w:val="1"/>
      <w:numFmt w:val="decimal"/>
      <w:lvlText w:val="%1.%2.%3.%4."/>
      <w:lvlJc w:val="left"/>
      <w:pPr>
        <w:ind w:left="3837" w:hanging="720"/>
      </w:pPr>
      <w:rPr>
        <w:rFonts w:hint="default"/>
      </w:rPr>
    </w:lvl>
    <w:lvl w:ilvl="4">
      <w:start w:val="1"/>
      <w:numFmt w:val="decimal"/>
      <w:lvlText w:val="%1.%2.%3.%4.%5."/>
      <w:lvlJc w:val="left"/>
      <w:pPr>
        <w:ind w:left="5236" w:hanging="1080"/>
      </w:pPr>
      <w:rPr>
        <w:rFonts w:hint="default"/>
      </w:rPr>
    </w:lvl>
    <w:lvl w:ilvl="5">
      <w:start w:val="1"/>
      <w:numFmt w:val="decimal"/>
      <w:lvlText w:val="%1.%2.%3.%4.%5.%6."/>
      <w:lvlJc w:val="left"/>
      <w:pPr>
        <w:ind w:left="6275" w:hanging="1080"/>
      </w:pPr>
      <w:rPr>
        <w:rFonts w:hint="default"/>
      </w:rPr>
    </w:lvl>
    <w:lvl w:ilvl="6">
      <w:start w:val="1"/>
      <w:numFmt w:val="decimal"/>
      <w:lvlText w:val="%1.%2.%3.%4.%5.%6.%7."/>
      <w:lvlJc w:val="left"/>
      <w:pPr>
        <w:ind w:left="7674" w:hanging="1440"/>
      </w:pPr>
      <w:rPr>
        <w:rFonts w:hint="default"/>
      </w:rPr>
    </w:lvl>
    <w:lvl w:ilvl="7">
      <w:start w:val="1"/>
      <w:numFmt w:val="decimal"/>
      <w:lvlText w:val="%1.%2.%3.%4.%5.%6.%7.%8."/>
      <w:lvlJc w:val="left"/>
      <w:pPr>
        <w:ind w:left="8713" w:hanging="1440"/>
      </w:pPr>
      <w:rPr>
        <w:rFonts w:hint="default"/>
      </w:rPr>
    </w:lvl>
    <w:lvl w:ilvl="8">
      <w:start w:val="1"/>
      <w:numFmt w:val="decimal"/>
      <w:lvlText w:val="%1.%2.%3.%4.%5.%6.%7.%8.%9."/>
      <w:lvlJc w:val="left"/>
      <w:pPr>
        <w:ind w:left="10112" w:hanging="1800"/>
      </w:pPr>
      <w:rPr>
        <w:rFonts w:hint="default"/>
      </w:rPr>
    </w:lvl>
  </w:abstractNum>
  <w:abstractNum w:abstractNumId="8">
    <w:nsid w:val="2EFF3667"/>
    <w:multiLevelType w:val="multilevel"/>
    <w:tmpl w:val="9C3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A5366"/>
    <w:multiLevelType w:val="hybridMultilevel"/>
    <w:tmpl w:val="3BAA64E8"/>
    <w:lvl w:ilvl="0" w:tplc="D9EA75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11">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B140F"/>
    <w:multiLevelType w:val="singleLevel"/>
    <w:tmpl w:val="0419000F"/>
    <w:lvl w:ilvl="0">
      <w:start w:val="1"/>
      <w:numFmt w:val="decimal"/>
      <w:lvlText w:val="%1."/>
      <w:lvlJc w:val="left"/>
      <w:pPr>
        <w:tabs>
          <w:tab w:val="num" w:pos="360"/>
        </w:tabs>
        <w:ind w:left="360" w:hanging="360"/>
      </w:pPr>
    </w:lvl>
  </w:abstractNum>
  <w:abstractNum w:abstractNumId="16">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7">
    <w:nsid w:val="6893155F"/>
    <w:multiLevelType w:val="hybridMultilevel"/>
    <w:tmpl w:val="0908C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1">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0"/>
  </w:num>
  <w:num w:numId="3">
    <w:abstractNumId w:val="11"/>
  </w:num>
  <w:num w:numId="4">
    <w:abstractNumId w:val="4"/>
  </w:num>
  <w:num w:numId="5">
    <w:abstractNumId w:val="2"/>
  </w:num>
  <w:num w:numId="6">
    <w:abstractNumId w:val="18"/>
  </w:num>
  <w:num w:numId="7">
    <w:abstractNumId w:val="6"/>
  </w:num>
  <w:num w:numId="8">
    <w:abstractNumId w:val="16"/>
    <w:lvlOverride w:ilvl="0">
      <w:startOverride w:val="1"/>
    </w:lvlOverride>
  </w:num>
  <w:num w:numId="9">
    <w:abstractNumId w:val="12"/>
    <w:lvlOverride w:ilvl="0">
      <w:startOverride w:val="1"/>
    </w:lvlOverride>
  </w:num>
  <w:num w:numId="10">
    <w:abstractNumId w:val="13"/>
  </w:num>
  <w:num w:numId="11">
    <w:abstractNumId w:val="0"/>
  </w:num>
  <w:num w:numId="12">
    <w:abstractNumId w:val="1"/>
  </w:num>
  <w:num w:numId="13">
    <w:abstractNumId w:val="10"/>
  </w:num>
  <w:num w:numId="14">
    <w:abstractNumId w:val="6"/>
    <w:lvlOverride w:ilvl="0">
      <w:startOverride w:val="1"/>
    </w:lvlOverride>
  </w:num>
  <w:num w:numId="15">
    <w:abstractNumId w:val="14"/>
  </w:num>
  <w:num w:numId="16">
    <w:abstractNumId w:val="21"/>
  </w:num>
  <w:num w:numId="17">
    <w:abstractNumId w:val="19"/>
  </w:num>
  <w:num w:numId="18">
    <w:abstractNumId w:val="17"/>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7"/>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F"/>
    <w:rsid w:val="0007396A"/>
    <w:rsid w:val="001B5F97"/>
    <w:rsid w:val="00633EC7"/>
    <w:rsid w:val="007B266D"/>
    <w:rsid w:val="00961848"/>
    <w:rsid w:val="00AB505F"/>
    <w:rsid w:val="00BB406E"/>
    <w:rsid w:val="00C4063F"/>
    <w:rsid w:val="00EC02A4"/>
    <w:rsid w:val="00F2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AC3A4-4C82-479B-9E33-13CDCDB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next w:val="a"/>
    <w:link w:val="10"/>
    <w:qFormat/>
    <w:rsid w:val="00AB505F"/>
    <w:pPr>
      <w:keepNext/>
      <w:numPr>
        <w:numId w:val="2"/>
      </w:numPr>
      <w:jc w:val="lef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AB505F"/>
    <w:pPr>
      <w:keepNext/>
      <w:numPr>
        <w:ilvl w:val="1"/>
        <w:numId w:val="2"/>
      </w:numPr>
      <w:suppressAutoHyphens/>
      <w:spacing w:before="240" w:after="120"/>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AB505F"/>
    <w:pPr>
      <w:keepNext/>
      <w:numPr>
        <w:ilvl w:val="2"/>
        <w:numId w:val="2"/>
      </w:numPr>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B505F"/>
    <w:pPr>
      <w:keepNext/>
      <w:numPr>
        <w:ilvl w:val="3"/>
        <w:numId w:val="2"/>
      </w:numP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AB505F"/>
    <w:pPr>
      <w:keepNext/>
      <w:numPr>
        <w:ilvl w:val="4"/>
        <w:numId w:val="2"/>
      </w:numPr>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AB505F"/>
    <w:pPr>
      <w:keepNext/>
      <w:numPr>
        <w:ilvl w:val="5"/>
        <w:numId w:val="2"/>
      </w:numPr>
      <w:jc w:val="lef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AB505F"/>
    <w:pPr>
      <w:keepNext/>
      <w:numPr>
        <w:ilvl w:val="6"/>
        <w:numId w:val="2"/>
      </w:numPr>
      <w:jc w:val="center"/>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AB505F"/>
    <w:pPr>
      <w:keepNext/>
      <w:numPr>
        <w:ilvl w:val="7"/>
        <w:numId w:val="2"/>
      </w:numPr>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AB505F"/>
    <w:pPr>
      <w:keepNext/>
      <w:numPr>
        <w:ilvl w:val="8"/>
        <w:numId w:val="2"/>
      </w:numPr>
      <w:jc w:val="center"/>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5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5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AB5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B5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AB5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AB5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AB5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AB5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AB5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AB505F"/>
  </w:style>
  <w:style w:type="numbering" w:customStyle="1" w:styleId="110">
    <w:name w:val="Нет списка11"/>
    <w:next w:val="a2"/>
    <w:uiPriority w:val="99"/>
    <w:semiHidden/>
    <w:unhideWhenUsed/>
    <w:rsid w:val="00AB505F"/>
  </w:style>
  <w:style w:type="paragraph" w:styleId="a3">
    <w:name w:val="Body Text"/>
    <w:basedOn w:val="a"/>
    <w:link w:val="a4"/>
    <w:rsid w:val="00AB505F"/>
    <w:pPr>
      <w:keepNext/>
      <w:suppressAutoHyphens/>
      <w:ind w:firstLine="0"/>
      <w:jc w:val="left"/>
      <w:outlineLvl w:val="0"/>
    </w:pPr>
    <w:rPr>
      <w:rFonts w:ascii="Times New Roman" w:eastAsia="Times New Roman" w:hAnsi="Times New Roman" w:cs="Times New Roman"/>
      <w:b/>
      <w:sz w:val="32"/>
      <w:szCs w:val="20"/>
      <w:lang w:eastAsia="ru-RU"/>
    </w:rPr>
  </w:style>
  <w:style w:type="character" w:customStyle="1" w:styleId="a4">
    <w:name w:val="Основной текст Знак"/>
    <w:basedOn w:val="a0"/>
    <w:link w:val="a3"/>
    <w:rsid w:val="00AB505F"/>
    <w:rPr>
      <w:rFonts w:ascii="Times New Roman" w:eastAsia="Times New Roman" w:hAnsi="Times New Roman" w:cs="Times New Roman"/>
      <w:b/>
      <w:sz w:val="32"/>
      <w:szCs w:val="20"/>
      <w:lang w:eastAsia="ru-RU"/>
    </w:rPr>
  </w:style>
  <w:style w:type="paragraph" w:styleId="a5">
    <w:name w:val="Body Text Indent"/>
    <w:basedOn w:val="a"/>
    <w:link w:val="a6"/>
    <w:rsid w:val="00AB505F"/>
    <w:pPr>
      <w:ind w:firstLine="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AB505F"/>
    <w:rPr>
      <w:rFonts w:ascii="Times New Roman" w:eastAsia="Times New Roman" w:hAnsi="Times New Roman" w:cs="Times New Roman"/>
      <w:sz w:val="28"/>
      <w:szCs w:val="20"/>
      <w:lang w:eastAsia="ru-RU"/>
    </w:rPr>
  </w:style>
  <w:style w:type="paragraph" w:customStyle="1" w:styleId="111">
    <w:name w:val="заголовок 11"/>
    <w:basedOn w:val="a"/>
    <w:next w:val="a"/>
    <w:rsid w:val="00AB505F"/>
    <w:pPr>
      <w:keepNext/>
      <w:ind w:firstLine="0"/>
      <w:jc w:val="center"/>
    </w:pPr>
    <w:rPr>
      <w:rFonts w:ascii="Times New Roman" w:eastAsia="Times New Roman" w:hAnsi="Times New Roman" w:cs="Times New Roman"/>
      <w:snapToGrid w:val="0"/>
      <w:sz w:val="24"/>
      <w:szCs w:val="20"/>
      <w:lang w:eastAsia="ru-RU"/>
    </w:rPr>
  </w:style>
  <w:style w:type="paragraph" w:styleId="a7">
    <w:name w:val="Title"/>
    <w:basedOn w:val="a"/>
    <w:link w:val="a8"/>
    <w:qFormat/>
    <w:rsid w:val="00AB505F"/>
    <w:pPr>
      <w:ind w:firstLine="0"/>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AB505F"/>
    <w:rPr>
      <w:rFonts w:ascii="Times New Roman" w:eastAsia="Times New Roman" w:hAnsi="Times New Roman" w:cs="Times New Roman"/>
      <w:b/>
      <w:sz w:val="28"/>
      <w:szCs w:val="20"/>
      <w:lang w:eastAsia="ru-RU"/>
    </w:rPr>
  </w:style>
  <w:style w:type="paragraph" w:styleId="a9">
    <w:name w:val="header"/>
    <w:basedOn w:val="a"/>
    <w:link w:val="aa"/>
    <w:rsid w:val="00AB505F"/>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AB505F"/>
    <w:rPr>
      <w:rFonts w:ascii="Times New Roman" w:eastAsia="Times New Roman" w:hAnsi="Times New Roman" w:cs="Times New Roman"/>
      <w:sz w:val="20"/>
      <w:szCs w:val="20"/>
      <w:lang w:eastAsia="ru-RU"/>
    </w:rPr>
  </w:style>
  <w:style w:type="character" w:styleId="ab">
    <w:name w:val="page number"/>
    <w:basedOn w:val="a0"/>
    <w:rsid w:val="00AB505F"/>
  </w:style>
  <w:style w:type="paragraph" w:styleId="ac">
    <w:name w:val="footer"/>
    <w:basedOn w:val="a"/>
    <w:link w:val="ad"/>
    <w:rsid w:val="00AB505F"/>
    <w:pPr>
      <w:tabs>
        <w:tab w:val="center" w:pos="4153"/>
        <w:tab w:val="right" w:pos="8306"/>
      </w:tabs>
      <w:ind w:firstLine="0"/>
      <w:jc w:val="left"/>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AB505F"/>
    <w:rPr>
      <w:rFonts w:ascii="Times New Roman" w:eastAsia="Times New Roman" w:hAnsi="Times New Roman" w:cs="Times New Roman"/>
      <w:sz w:val="20"/>
      <w:szCs w:val="20"/>
      <w:lang w:eastAsia="ru-RU"/>
    </w:rPr>
  </w:style>
  <w:style w:type="paragraph" w:styleId="21">
    <w:name w:val="Body Text Indent 2"/>
    <w:basedOn w:val="a"/>
    <w:link w:val="22"/>
    <w:rsid w:val="00AB505F"/>
    <w:pPr>
      <w:ind w:firstLine="708"/>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rsid w:val="00AB505F"/>
    <w:rPr>
      <w:rFonts w:ascii="Times New Roman" w:eastAsia="Times New Roman" w:hAnsi="Times New Roman" w:cs="Times New Roman"/>
      <w:bCs/>
      <w:sz w:val="24"/>
      <w:szCs w:val="24"/>
      <w:lang w:eastAsia="ru-RU"/>
    </w:rPr>
  </w:style>
  <w:style w:type="paragraph" w:styleId="23">
    <w:name w:val="Body Text 2"/>
    <w:basedOn w:val="a"/>
    <w:link w:val="24"/>
    <w:rsid w:val="00AB505F"/>
    <w:pPr>
      <w:ind w:firstLine="0"/>
    </w:pPr>
    <w:rPr>
      <w:rFonts w:ascii="Times New Roman" w:eastAsia="Times New Roman" w:hAnsi="Times New Roman" w:cs="Times New Roman"/>
      <w:sz w:val="24"/>
      <w:szCs w:val="28"/>
      <w:lang w:eastAsia="ru-RU"/>
    </w:rPr>
  </w:style>
  <w:style w:type="character" w:customStyle="1" w:styleId="24">
    <w:name w:val="Основной текст 2 Знак"/>
    <w:basedOn w:val="a0"/>
    <w:link w:val="23"/>
    <w:rsid w:val="00AB505F"/>
    <w:rPr>
      <w:rFonts w:ascii="Times New Roman" w:eastAsia="Times New Roman" w:hAnsi="Times New Roman" w:cs="Times New Roman"/>
      <w:sz w:val="24"/>
      <w:szCs w:val="28"/>
      <w:lang w:eastAsia="ru-RU"/>
    </w:rPr>
  </w:style>
  <w:style w:type="paragraph" w:styleId="31">
    <w:name w:val="Body Text Indent 3"/>
    <w:basedOn w:val="a"/>
    <w:link w:val="32"/>
    <w:rsid w:val="00AB505F"/>
    <w:pPr>
      <w:ind w:left="426" w:firstLine="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505F"/>
    <w:rPr>
      <w:rFonts w:ascii="Times New Roman" w:eastAsia="Times New Roman" w:hAnsi="Times New Roman" w:cs="Times New Roman"/>
      <w:sz w:val="24"/>
      <w:szCs w:val="24"/>
      <w:lang w:eastAsia="ru-RU"/>
    </w:rPr>
  </w:style>
  <w:style w:type="character" w:styleId="ae">
    <w:name w:val="Hyperlink"/>
    <w:rsid w:val="00AB505F"/>
    <w:rPr>
      <w:color w:val="0000FF"/>
      <w:u w:val="single"/>
    </w:rPr>
  </w:style>
  <w:style w:type="character" w:styleId="af">
    <w:name w:val="FollowedHyperlink"/>
    <w:rsid w:val="00AB505F"/>
    <w:rPr>
      <w:color w:val="800080"/>
      <w:u w:val="single"/>
    </w:rPr>
  </w:style>
  <w:style w:type="paragraph" w:styleId="33">
    <w:name w:val="Body Text 3"/>
    <w:basedOn w:val="a"/>
    <w:link w:val="34"/>
    <w:rsid w:val="00AB505F"/>
    <w:pPr>
      <w:ind w:firstLine="0"/>
    </w:pPr>
    <w:rPr>
      <w:rFonts w:ascii="Times New Roman" w:eastAsia="Times New Roman" w:hAnsi="Times New Roman" w:cs="Times New Roman"/>
      <w:sz w:val="20"/>
      <w:szCs w:val="24"/>
      <w:lang w:eastAsia="ru-RU"/>
    </w:rPr>
  </w:style>
  <w:style w:type="character" w:customStyle="1" w:styleId="34">
    <w:name w:val="Основной текст 3 Знак"/>
    <w:basedOn w:val="a0"/>
    <w:link w:val="33"/>
    <w:rsid w:val="00AB505F"/>
    <w:rPr>
      <w:rFonts w:ascii="Times New Roman" w:eastAsia="Times New Roman" w:hAnsi="Times New Roman" w:cs="Times New Roman"/>
      <w:sz w:val="20"/>
      <w:szCs w:val="24"/>
      <w:lang w:eastAsia="ru-RU"/>
    </w:rPr>
  </w:style>
  <w:style w:type="paragraph" w:customStyle="1" w:styleId="12">
    <w:name w:val="Обычный1"/>
    <w:rsid w:val="00AB505F"/>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AB505F"/>
  </w:style>
  <w:style w:type="paragraph" w:styleId="af1">
    <w:name w:val="Subtitle"/>
    <w:basedOn w:val="a"/>
    <w:link w:val="af2"/>
    <w:qFormat/>
    <w:rsid w:val="00AB505F"/>
    <w:pPr>
      <w:ind w:firstLine="0"/>
      <w:jc w:val="center"/>
    </w:pPr>
    <w:rPr>
      <w:rFonts w:ascii="Times New Roman" w:eastAsia="Times New Roman" w:hAnsi="Times New Roman" w:cs="Times New Roman"/>
      <w:b/>
      <w:bCs/>
      <w:sz w:val="24"/>
      <w:szCs w:val="24"/>
      <w:lang w:eastAsia="ru-RU"/>
    </w:rPr>
  </w:style>
  <w:style w:type="character" w:customStyle="1" w:styleId="af2">
    <w:name w:val="Подзаголовок Знак"/>
    <w:basedOn w:val="a0"/>
    <w:link w:val="af1"/>
    <w:rsid w:val="00AB505F"/>
    <w:rPr>
      <w:rFonts w:ascii="Times New Roman" w:eastAsia="Times New Roman" w:hAnsi="Times New Roman" w:cs="Times New Roman"/>
      <w:b/>
      <w:bCs/>
      <w:sz w:val="24"/>
      <w:szCs w:val="24"/>
      <w:lang w:eastAsia="ru-RU"/>
    </w:rPr>
  </w:style>
  <w:style w:type="paragraph" w:customStyle="1" w:styleId="af3">
    <w:name w:val="Заголовок"/>
    <w:basedOn w:val="2"/>
    <w:rsid w:val="00AB505F"/>
    <w:pPr>
      <w:numPr>
        <w:ilvl w:val="0"/>
        <w:numId w:val="0"/>
      </w:numPr>
    </w:pPr>
  </w:style>
  <w:style w:type="paragraph" w:customStyle="1" w:styleId="ConsNormal">
    <w:name w:val="ConsNormal"/>
    <w:rsid w:val="00AB505F"/>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AB505F"/>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AB505F"/>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AB505F"/>
    <w:pPr>
      <w:ind w:firstLine="0"/>
    </w:pPr>
    <w:rPr>
      <w:rFonts w:ascii="Times New Roman" w:eastAsia="Times New Roman" w:hAnsi="Times New Roman" w:cs="Times New Roman"/>
      <w:kern w:val="16"/>
      <w:sz w:val="28"/>
      <w:szCs w:val="20"/>
      <w:lang w:eastAsia="ru-RU"/>
    </w:rPr>
  </w:style>
  <w:style w:type="paragraph" w:customStyle="1" w:styleId="af6">
    <w:name w:val="текст сноски"/>
    <w:basedOn w:val="a"/>
    <w:rsid w:val="00AB505F"/>
    <w:pPr>
      <w:widowControl w:val="0"/>
      <w:ind w:firstLine="0"/>
      <w:jc w:val="left"/>
    </w:pPr>
    <w:rPr>
      <w:rFonts w:ascii="Gelvetsky 12pt" w:eastAsia="Times New Roman" w:hAnsi="Gelvetsky 12pt" w:cs="Times New Roman"/>
      <w:sz w:val="24"/>
      <w:szCs w:val="24"/>
      <w:lang w:val="en-US" w:eastAsia="ru-RU"/>
    </w:rPr>
  </w:style>
  <w:style w:type="paragraph" w:customStyle="1" w:styleId="14">
    <w:name w:val="Стиль Заголовок 1 +"/>
    <w:basedOn w:val="1"/>
    <w:rsid w:val="00AB5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AB505F"/>
    <w:pPr>
      <w:numPr>
        <w:numId w:val="3"/>
      </w:numPr>
      <w:tabs>
        <w:tab w:val="clear" w:pos="1440"/>
      </w:tabs>
      <w:ind w:left="0" w:firstLine="600"/>
    </w:pPr>
    <w:rPr>
      <w:rFonts w:ascii="Times New Roman" w:eastAsia="Times New Roman" w:hAnsi="Times New Roman" w:cs="Times New Roman"/>
      <w:sz w:val="29"/>
      <w:szCs w:val="29"/>
      <w:lang w:eastAsia="ru-RU"/>
    </w:rPr>
  </w:style>
  <w:style w:type="paragraph" w:styleId="af7">
    <w:name w:val="Plain Text"/>
    <w:basedOn w:val="a"/>
    <w:link w:val="af8"/>
    <w:rsid w:val="00AB505F"/>
    <w:pPr>
      <w:ind w:firstLine="0"/>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AB505F"/>
    <w:rPr>
      <w:rFonts w:ascii="Courier New" w:eastAsia="Times New Roman" w:hAnsi="Courier New" w:cs="Times New Roman"/>
      <w:sz w:val="20"/>
      <w:szCs w:val="20"/>
      <w:lang w:eastAsia="ru-RU"/>
    </w:rPr>
  </w:style>
  <w:style w:type="paragraph" w:customStyle="1" w:styleId="Iauiue">
    <w:name w:val="Iau?iue"/>
    <w:rsid w:val="00AB505F"/>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AB505F"/>
    <w:rPr>
      <w:i/>
      <w:iCs/>
    </w:rPr>
  </w:style>
  <w:style w:type="paragraph" w:customStyle="1" w:styleId="ConsCell">
    <w:name w:val="ConsCell"/>
    <w:rsid w:val="00AB505F"/>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AB505F"/>
    <w:pPr>
      <w:keepNext/>
      <w:keepLines/>
      <w:widowControl w:val="0"/>
      <w:suppressLineNumbers/>
      <w:tabs>
        <w:tab w:val="num" w:pos="432"/>
      </w:tabs>
      <w:suppressAutoHyphens/>
      <w:spacing w:after="60"/>
      <w:ind w:left="432" w:hanging="432"/>
      <w:jc w:val="left"/>
    </w:pPr>
    <w:rPr>
      <w:rFonts w:ascii="Times New Roman" w:eastAsia="Times New Roman" w:hAnsi="Times New Roman" w:cs="Times New Roman"/>
      <w:b/>
      <w:sz w:val="28"/>
      <w:szCs w:val="24"/>
      <w:lang w:eastAsia="ru-RU"/>
    </w:rPr>
  </w:style>
  <w:style w:type="paragraph" w:customStyle="1" w:styleId="25">
    <w:name w:val="Стиль2"/>
    <w:basedOn w:val="26"/>
    <w:rsid w:val="00AB5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AB505F"/>
    <w:pPr>
      <w:tabs>
        <w:tab w:val="num" w:pos="432"/>
      </w:tabs>
      <w:ind w:left="432" w:hanging="432"/>
      <w:jc w:val="left"/>
    </w:pPr>
    <w:rPr>
      <w:rFonts w:ascii="Times New Roman" w:eastAsia="Times New Roman" w:hAnsi="Times New Roman" w:cs="Times New Roman"/>
      <w:sz w:val="24"/>
      <w:szCs w:val="24"/>
      <w:lang w:eastAsia="ru-RU"/>
    </w:rPr>
  </w:style>
  <w:style w:type="paragraph" w:customStyle="1" w:styleId="35">
    <w:name w:val="Стиль3"/>
    <w:basedOn w:val="21"/>
    <w:rsid w:val="00AB505F"/>
    <w:pPr>
      <w:widowControl w:val="0"/>
      <w:tabs>
        <w:tab w:val="num" w:pos="1307"/>
      </w:tabs>
      <w:adjustRightInd w:val="0"/>
      <w:ind w:left="1080" w:firstLine="0"/>
      <w:textAlignment w:val="baseline"/>
    </w:pPr>
    <w:rPr>
      <w:bCs w:val="0"/>
      <w:szCs w:val="20"/>
    </w:rPr>
  </w:style>
  <w:style w:type="character" w:customStyle="1" w:styleId="36">
    <w:name w:val="Стиль3 Знак"/>
    <w:rsid w:val="00AB505F"/>
    <w:rPr>
      <w:sz w:val="24"/>
      <w:lang w:val="ru-RU" w:eastAsia="ru-RU" w:bidi="ar-SA"/>
    </w:rPr>
  </w:style>
  <w:style w:type="paragraph" w:customStyle="1" w:styleId="ConsPlusNormal">
    <w:name w:val="ConsPlusNormal"/>
    <w:rsid w:val="00AB505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AB505F"/>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AB505F"/>
    <w:rPr>
      <w:rFonts w:ascii="Tahoma" w:eastAsia="Times New Roman" w:hAnsi="Tahoma" w:cs="Tahoma"/>
      <w:sz w:val="16"/>
      <w:szCs w:val="16"/>
      <w:lang w:eastAsia="ru-RU"/>
    </w:rPr>
  </w:style>
  <w:style w:type="paragraph" w:styleId="afc">
    <w:name w:val="List Paragraph"/>
    <w:basedOn w:val="a"/>
    <w:qFormat/>
    <w:rsid w:val="00AB505F"/>
    <w:pPr>
      <w:ind w:left="720" w:firstLine="0"/>
      <w:contextualSpacing/>
      <w:jc w:val="left"/>
    </w:pPr>
    <w:rPr>
      <w:rFonts w:ascii="Times New Roman" w:eastAsia="Times New Roman" w:hAnsi="Times New Roman" w:cs="Times New Roman"/>
      <w:sz w:val="24"/>
      <w:szCs w:val="24"/>
      <w:lang w:eastAsia="ru-RU"/>
    </w:rPr>
  </w:style>
  <w:style w:type="character" w:customStyle="1" w:styleId="37">
    <w:name w:val="Основной текст (3)_"/>
    <w:link w:val="38"/>
    <w:locked/>
    <w:rsid w:val="00AB5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AB505F"/>
    <w:pPr>
      <w:shd w:val="clear" w:color="auto" w:fill="FFFFFF"/>
      <w:spacing w:after="60" w:line="0" w:lineRule="atLeast"/>
      <w:ind w:firstLine="0"/>
      <w:jc w:val="left"/>
    </w:pPr>
    <w:rPr>
      <w:rFonts w:ascii="Times New Roman" w:eastAsia="Times New Roman" w:hAnsi="Times New Roman" w:cs="Times New Roman"/>
    </w:rPr>
  </w:style>
  <w:style w:type="character" w:customStyle="1" w:styleId="af5">
    <w:name w:val="Основной текст_"/>
    <w:link w:val="13"/>
    <w:locked/>
    <w:rsid w:val="00AB5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AB5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AB505F"/>
    <w:pPr>
      <w:shd w:val="clear" w:color="auto" w:fill="FFFFFF"/>
      <w:spacing w:line="318" w:lineRule="exact"/>
      <w:ind w:firstLine="0"/>
      <w:jc w:val="left"/>
      <w:outlineLvl w:val="0"/>
    </w:pPr>
    <w:rPr>
      <w:rFonts w:ascii="Times New Roman" w:eastAsia="Times New Roman" w:hAnsi="Times New Roman" w:cs="Times New Roman"/>
      <w:sz w:val="27"/>
      <w:szCs w:val="27"/>
    </w:rPr>
  </w:style>
  <w:style w:type="character" w:customStyle="1" w:styleId="27">
    <w:name w:val="Основной текст (2)_"/>
    <w:link w:val="28"/>
    <w:locked/>
    <w:rsid w:val="00AB5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AB505F"/>
    <w:pPr>
      <w:shd w:val="clear" w:color="auto" w:fill="FFFFFF"/>
      <w:spacing w:line="333" w:lineRule="exact"/>
      <w:ind w:firstLine="0"/>
    </w:pPr>
    <w:rPr>
      <w:rFonts w:ascii="Times New Roman" w:eastAsia="Times New Roman" w:hAnsi="Times New Roman" w:cs="Times New Roman"/>
      <w:sz w:val="28"/>
      <w:szCs w:val="28"/>
    </w:rPr>
  </w:style>
  <w:style w:type="character" w:customStyle="1" w:styleId="afd">
    <w:name w:val="Основной текст + Полужирный"/>
    <w:rsid w:val="00AB5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AB5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AB505F"/>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AB505F"/>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AB505F"/>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AB505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AB505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505F"/>
  </w:style>
  <w:style w:type="table" w:customStyle="1" w:styleId="51">
    <w:name w:val="Сетка таблицы5"/>
    <w:basedOn w:val="a1"/>
    <w:next w:val="afe"/>
    <w:uiPriority w:val="59"/>
    <w:rsid w:val="00AB505F"/>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AB5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AB505F"/>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AB505F"/>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2) + Полужирный"/>
    <w:rsid w:val="00AB505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Основной текст (5)"/>
    <w:rsid w:val="00AB505F"/>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20">
    <w:name w:val="Заголовок №1 (2)_"/>
    <w:link w:val="121"/>
    <w:rsid w:val="00AB505F"/>
    <w:rPr>
      <w:shd w:val="clear" w:color="auto" w:fill="FFFFFF"/>
    </w:rPr>
  </w:style>
  <w:style w:type="paragraph" w:customStyle="1" w:styleId="121">
    <w:name w:val="Заголовок №1 (2)"/>
    <w:basedOn w:val="a"/>
    <w:link w:val="120"/>
    <w:rsid w:val="00AB505F"/>
    <w:pPr>
      <w:widowControl w:val="0"/>
      <w:shd w:val="clear" w:color="auto" w:fill="FFFFFF"/>
      <w:spacing w:before="240" w:after="120" w:line="244" w:lineRule="exact"/>
      <w:ind w:firstLine="0"/>
      <w:jc w:val="left"/>
      <w:outlineLvl w:val="0"/>
    </w:pPr>
  </w:style>
  <w:style w:type="paragraph" w:customStyle="1" w:styleId="2-11">
    <w:name w:val="содержание2-11"/>
    <w:basedOn w:val="a"/>
    <w:rsid w:val="00AB505F"/>
    <w:pPr>
      <w:spacing w:after="60"/>
      <w:ind w:firstLine="0"/>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AB505F"/>
    <w:rPr>
      <w:sz w:val="20"/>
      <w:szCs w:val="20"/>
    </w:rPr>
  </w:style>
  <w:style w:type="character" w:customStyle="1" w:styleId="aff1">
    <w:name w:val="Текст сноски Знак"/>
    <w:basedOn w:val="a0"/>
    <w:link w:val="aff0"/>
    <w:uiPriority w:val="99"/>
    <w:semiHidden/>
    <w:rsid w:val="00AB505F"/>
    <w:rPr>
      <w:sz w:val="20"/>
      <w:szCs w:val="20"/>
    </w:rPr>
  </w:style>
  <w:style w:type="character" w:styleId="aff2">
    <w:name w:val="footnote reference"/>
    <w:semiHidden/>
    <w:rsid w:val="00AB505F"/>
    <w:rPr>
      <w:sz w:val="20"/>
      <w:vertAlign w:val="superscript"/>
    </w:rPr>
  </w:style>
  <w:style w:type="paragraph" w:styleId="aff3">
    <w:name w:val="No Spacing"/>
    <w:uiPriority w:val="1"/>
    <w:qFormat/>
    <w:rsid w:val="00AB505F"/>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63EC0AE57AD88E02259F810F8F44633BC6186AFB2D68AFB6B37EED2831C013EB3373B811AA4m5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stkomsg.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48E63EC0AE57AD88E02259F810F8F44633BC6186AFB2D68AFB6B37EED2831C013EB3373B8118A4m2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40</Pages>
  <Words>17973</Words>
  <Characters>102450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Т В. Ткачева</cp:lastModifiedBy>
  <cp:revision>6</cp:revision>
  <dcterms:created xsi:type="dcterms:W3CDTF">2017-11-17T06:54:00Z</dcterms:created>
  <dcterms:modified xsi:type="dcterms:W3CDTF">2017-11-20T14:43:00Z</dcterms:modified>
</cp:coreProperties>
</file>